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29" w:rsidRDefault="00F23D0B">
      <w:pPr>
        <w:spacing w:after="19" w:line="259" w:lineRule="auto"/>
        <w:ind w:left="0" w:firstLine="0"/>
        <w:jc w:val="right"/>
      </w:pPr>
      <w:r>
        <w:rPr>
          <w:b/>
          <w:i/>
        </w:rPr>
        <w:t xml:space="preserve">  </w:t>
      </w:r>
    </w:p>
    <w:p w:rsidR="00F80518" w:rsidRDefault="00F23D0B" w:rsidP="00F80518">
      <w:pPr>
        <w:spacing w:after="9" w:line="267" w:lineRule="auto"/>
        <w:ind w:left="2261" w:right="83" w:firstLine="0"/>
        <w:jc w:val="right"/>
        <w:rPr>
          <w:b/>
        </w:rPr>
      </w:pPr>
      <w:r>
        <w:rPr>
          <w:b/>
        </w:rPr>
        <w:t>Załącznik nr 4 do SWZ</w:t>
      </w:r>
    </w:p>
    <w:p w:rsidR="00F80518" w:rsidRDefault="00F23D0B" w:rsidP="00F80518">
      <w:pPr>
        <w:spacing w:after="9" w:line="267" w:lineRule="auto"/>
        <w:ind w:left="2261" w:right="83" w:firstLine="0"/>
        <w:jc w:val="right"/>
        <w:rPr>
          <w:b/>
        </w:rPr>
      </w:pPr>
      <w:r>
        <w:rPr>
          <w:b/>
        </w:rPr>
        <w:t xml:space="preserve"> </w:t>
      </w:r>
    </w:p>
    <w:p w:rsidR="007F5D29" w:rsidRDefault="00F23D0B" w:rsidP="00F80518">
      <w:pPr>
        <w:spacing w:after="9" w:line="267" w:lineRule="auto"/>
        <w:ind w:left="2261" w:right="83" w:firstLine="0"/>
      </w:pPr>
      <w:r>
        <w:rPr>
          <w:b/>
        </w:rPr>
        <w:t>U</w:t>
      </w:r>
      <w:r w:rsidR="001301B6">
        <w:rPr>
          <w:b/>
        </w:rPr>
        <w:t>MOWA O ROBOTY BUDOWLANE Nr IN.IOŚ</w:t>
      </w:r>
      <w:r>
        <w:rPr>
          <w:b/>
        </w:rPr>
        <w:t xml:space="preserve">.272……2022  </w:t>
      </w:r>
    </w:p>
    <w:p w:rsidR="007F5D29" w:rsidRDefault="00F23D0B">
      <w:pPr>
        <w:spacing w:after="11" w:line="267" w:lineRule="auto"/>
        <w:ind w:left="101" w:right="116" w:hanging="10"/>
        <w:jc w:val="center"/>
      </w:pPr>
      <w:r>
        <w:rPr>
          <w:b/>
        </w:rPr>
        <w:t>z dnia ...........................................</w:t>
      </w:r>
      <w:r>
        <w:t xml:space="preserve"> </w:t>
      </w:r>
    </w:p>
    <w:p w:rsidR="007F5D29" w:rsidRDefault="00F23D0B">
      <w:pPr>
        <w:pStyle w:val="Nagwek1"/>
        <w:spacing w:after="8"/>
        <w:ind w:left="101" w:right="64"/>
      </w:pPr>
      <w:r>
        <w:t xml:space="preserve">na </w:t>
      </w:r>
      <w:r w:rsidR="00050892" w:rsidRPr="00050892">
        <w:t xml:space="preserve">Wykonanie robót budowlanych na podstawie projektu budowlanego dotyczącego realizacji zadania inwestycyjnego „Budowa i rozbudowa sieci wodociągowej i kanalizacji </w:t>
      </w:r>
      <w:r w:rsidR="00050892" w:rsidRPr="00050892">
        <w:br/>
        <w:t>sanitarnej z przyłączami w aglomeracji Myszyniec” z podzi</w:t>
      </w:r>
      <w:r w:rsidR="00556DDA">
        <w:t>ałem na część I, II, III i IV</w:t>
      </w:r>
      <w:r w:rsidR="00050892">
        <w:t xml:space="preserve"> w zakresie części …</w:t>
      </w:r>
      <w:r w:rsidR="004C5802">
        <w:rPr>
          <w:rStyle w:val="Odwoanieprzypisudolnego"/>
        </w:rPr>
        <w:footnoteReference w:id="1"/>
      </w:r>
      <w:r w:rsidR="00050892">
        <w:t xml:space="preserve"> zamówienia</w:t>
      </w:r>
      <w:r w:rsidR="00466DCF" w:rsidRPr="00466DCF">
        <w:t xml:space="preserve">  </w:t>
      </w:r>
    </w:p>
    <w:p w:rsidR="007F5D29" w:rsidRDefault="00F23D0B">
      <w:pPr>
        <w:spacing w:after="19" w:line="259" w:lineRule="auto"/>
        <w:ind w:left="24" w:firstLine="0"/>
        <w:jc w:val="center"/>
      </w:pPr>
      <w:r>
        <w:t xml:space="preserve"> </w:t>
      </w:r>
    </w:p>
    <w:p w:rsidR="007F5D29" w:rsidRDefault="00F23D0B">
      <w:pPr>
        <w:spacing w:after="16" w:line="259" w:lineRule="auto"/>
        <w:ind w:left="77" w:firstLine="0"/>
        <w:jc w:val="left"/>
      </w:pPr>
      <w:r>
        <w:t xml:space="preserve"> </w:t>
      </w:r>
    </w:p>
    <w:p w:rsidR="007F5D29" w:rsidRDefault="00F23D0B">
      <w:pPr>
        <w:spacing w:after="7"/>
        <w:ind w:left="62" w:right="90" w:firstLine="0"/>
      </w:pPr>
      <w:r>
        <w:t xml:space="preserve">zawarta w dniu ………………….… 2022 r. w Myszyńcu pomiędzy: </w:t>
      </w:r>
    </w:p>
    <w:p w:rsidR="007F5D29" w:rsidRDefault="00F23D0B">
      <w:pPr>
        <w:spacing w:after="4"/>
        <w:ind w:left="62" w:right="90" w:firstLine="0"/>
      </w:pPr>
      <w:r>
        <w:rPr>
          <w:b/>
        </w:rPr>
        <w:t xml:space="preserve">Gminą Myszyniec </w:t>
      </w:r>
      <w:r>
        <w:t xml:space="preserve">z siedzibą Plac Wolności 60, 07-430 Myszyniec, NIP 758-21-53-537, REGON 550668284, reprezentowaną przez Panią Elżbietę Abramczyk – Burmistrz Myszyńca, przy kontrasygnacie Skarbnik – Pani Agaty Anny Kobus,  </w:t>
      </w:r>
    </w:p>
    <w:p w:rsidR="007F5D29" w:rsidRDefault="00F23D0B">
      <w:pPr>
        <w:spacing w:after="8"/>
        <w:ind w:left="62" w:right="90" w:firstLine="0"/>
      </w:pPr>
      <w:r>
        <w:t xml:space="preserve">zwana w dalszej treści umowy </w:t>
      </w:r>
      <w:r>
        <w:rPr>
          <w:b/>
        </w:rPr>
        <w:t>„Zamawiającym”,</w:t>
      </w:r>
      <w:r>
        <w:t xml:space="preserve"> </w:t>
      </w:r>
    </w:p>
    <w:p w:rsidR="007F5D29" w:rsidRDefault="00F23D0B">
      <w:pPr>
        <w:spacing w:after="19" w:line="259" w:lineRule="auto"/>
        <w:ind w:left="77" w:firstLine="0"/>
        <w:jc w:val="left"/>
      </w:pPr>
      <w:r>
        <w:t xml:space="preserve"> </w:t>
      </w:r>
    </w:p>
    <w:p w:rsidR="007F5D29" w:rsidRDefault="00F23D0B">
      <w:pPr>
        <w:spacing w:after="5"/>
        <w:ind w:left="62" w:right="90" w:firstLine="0"/>
      </w:pPr>
      <w:r>
        <w:t xml:space="preserve">a </w:t>
      </w:r>
    </w:p>
    <w:p w:rsidR="007F5D29" w:rsidRDefault="00F23D0B">
      <w:pPr>
        <w:spacing w:after="4"/>
        <w:ind w:left="62" w:right="6077" w:firstLine="0"/>
      </w:pPr>
      <w:r>
        <w:t xml:space="preserve">……………………………………………. zwanym „Wykonawcą” . </w:t>
      </w:r>
    </w:p>
    <w:p w:rsidR="007F5D29" w:rsidRDefault="00F23D0B">
      <w:pPr>
        <w:spacing w:after="256" w:line="259" w:lineRule="auto"/>
        <w:ind w:left="77" w:firstLine="0"/>
        <w:jc w:val="left"/>
      </w:pPr>
      <w:r>
        <w:rPr>
          <w:b/>
        </w:rPr>
        <w:t xml:space="preserve"> </w:t>
      </w:r>
    </w:p>
    <w:p w:rsidR="007F5D29" w:rsidRDefault="00F23D0B">
      <w:pPr>
        <w:pStyle w:val="Nagwek1"/>
        <w:ind w:left="101" w:right="113"/>
      </w:pPr>
      <w:r>
        <w:t xml:space="preserve">§ 1 </w:t>
      </w:r>
    </w:p>
    <w:p w:rsidR="004C5802" w:rsidRDefault="00F23D0B">
      <w:pPr>
        <w:numPr>
          <w:ilvl w:val="0"/>
          <w:numId w:val="1"/>
        </w:numPr>
        <w:ind w:right="90" w:hanging="360"/>
      </w:pPr>
      <w:r>
        <w:t>Przedmiot umowy obejmuje wykonanie robót budowlanych polegających na realizacji zadania inwestycyjnego</w:t>
      </w:r>
      <w:r>
        <w:rPr>
          <w:b/>
        </w:rPr>
        <w:t xml:space="preserve"> </w:t>
      </w:r>
      <w:r w:rsidR="00C44B0F" w:rsidRPr="00C44B0F">
        <w:rPr>
          <w:b/>
        </w:rPr>
        <w:t>„Budowa</w:t>
      </w:r>
      <w:r w:rsidR="00BA4C73">
        <w:rPr>
          <w:b/>
        </w:rPr>
        <w:t xml:space="preserve"> i rozbudowa</w:t>
      </w:r>
      <w:r w:rsidR="00C44B0F" w:rsidRPr="00C44B0F">
        <w:rPr>
          <w:b/>
        </w:rPr>
        <w:t xml:space="preserve"> sieci wodocią</w:t>
      </w:r>
      <w:r w:rsidR="00C44B0F">
        <w:rPr>
          <w:b/>
        </w:rPr>
        <w:t xml:space="preserve">gowej </w:t>
      </w:r>
      <w:r w:rsidR="00BA4C73">
        <w:rPr>
          <w:b/>
        </w:rPr>
        <w:t>i kanalizacji</w:t>
      </w:r>
      <w:r w:rsidR="00C44B0F" w:rsidRPr="00C44B0F">
        <w:rPr>
          <w:b/>
        </w:rPr>
        <w:t xml:space="preserve"> </w:t>
      </w:r>
      <w:r w:rsidR="00BA4C73">
        <w:rPr>
          <w:b/>
        </w:rPr>
        <w:t xml:space="preserve">sanitarnej z przyłączami </w:t>
      </w:r>
      <w:r w:rsidR="001E2D03">
        <w:rPr>
          <w:b/>
        </w:rPr>
        <w:br/>
      </w:r>
      <w:r w:rsidR="00C44B0F" w:rsidRPr="00C44B0F">
        <w:rPr>
          <w:b/>
        </w:rPr>
        <w:t xml:space="preserve">w aglomeracji Myszyniec” </w:t>
      </w:r>
      <w:r>
        <w:rPr>
          <w:b/>
        </w:rPr>
        <w:t xml:space="preserve"> </w:t>
      </w:r>
      <w:r w:rsidR="004C5802" w:rsidRPr="004C5802">
        <w:rPr>
          <w:b/>
        </w:rPr>
        <w:t>z</w:t>
      </w:r>
      <w:r w:rsidR="001E2D03">
        <w:rPr>
          <w:b/>
        </w:rPr>
        <w:t xml:space="preserve"> podziałem na część I, II, III i </w:t>
      </w:r>
      <w:r w:rsidR="004C5802" w:rsidRPr="004C5802">
        <w:rPr>
          <w:b/>
        </w:rPr>
        <w:t xml:space="preserve">IV </w:t>
      </w:r>
      <w:r>
        <w:t>na podstawie dokumentacji projektowej stanowiącej integralną część niniejszej umowy – zwanymi w dalszej treści umowy „przedmiotem umowy”</w:t>
      </w:r>
      <w:r w:rsidR="004C5802">
        <w:t>, tj</w:t>
      </w:r>
      <w:r>
        <w:t>.</w:t>
      </w:r>
      <w:r w:rsidR="004C5802">
        <w:t>:</w:t>
      </w:r>
    </w:p>
    <w:p w:rsidR="004C5802" w:rsidRDefault="004C5802" w:rsidP="00FE22BD">
      <w:pPr>
        <w:pStyle w:val="Akapitzlist"/>
        <w:numPr>
          <w:ilvl w:val="0"/>
          <w:numId w:val="40"/>
        </w:numPr>
        <w:ind w:right="90"/>
      </w:pPr>
      <w:r>
        <w:t>budowa i rozbudowa</w:t>
      </w:r>
      <w:r w:rsidRPr="004C5802">
        <w:t xml:space="preserve"> sieci wodociągowej i kanalizacji sanitarnej z przyłączami na terenie msc. Myszyniec Stary </w:t>
      </w:r>
      <w:r>
        <w:t>(</w:t>
      </w:r>
      <w:r w:rsidRPr="004C5802">
        <w:t xml:space="preserve">obejmuje Rys. 2, </w:t>
      </w:r>
      <w:r w:rsidR="00C3753B" w:rsidRPr="00C3753B">
        <w:t>3, 4, 7</w:t>
      </w:r>
      <w:r w:rsidR="00C3753B">
        <w:t xml:space="preserve">, 10, 11, </w:t>
      </w:r>
      <w:r w:rsidRPr="004C5802">
        <w:t>12</w:t>
      </w:r>
      <w:r w:rsidR="00C3753B">
        <w:t xml:space="preserve">, </w:t>
      </w:r>
      <w:r w:rsidR="00C3753B" w:rsidRPr="00C3753B">
        <w:t>19, 20 i 22</w:t>
      </w:r>
      <w:r>
        <w:t xml:space="preserve">) </w:t>
      </w:r>
      <w:r w:rsidRPr="004C5802">
        <w:t xml:space="preserve"> </w:t>
      </w:r>
      <w:r w:rsidRPr="004C5802">
        <w:rPr>
          <w:b/>
        </w:rPr>
        <w:t>- część I</w:t>
      </w:r>
      <w:r>
        <w:t>;</w:t>
      </w:r>
    </w:p>
    <w:p w:rsidR="00C679CA" w:rsidRDefault="004B432B" w:rsidP="004C5802">
      <w:pPr>
        <w:pStyle w:val="Akapitzlist"/>
        <w:numPr>
          <w:ilvl w:val="0"/>
          <w:numId w:val="40"/>
        </w:numPr>
        <w:ind w:right="90"/>
      </w:pPr>
      <w:r>
        <w:t>budowa i rozbudowa</w:t>
      </w:r>
      <w:r w:rsidRPr="004B432B">
        <w:t xml:space="preserve"> sieci kanalizacji sanitarnej z przyłączami na terenie msc. Myszyniec</w:t>
      </w:r>
      <w:r>
        <w:t xml:space="preserve"> (</w:t>
      </w:r>
      <w:r w:rsidRPr="004B432B">
        <w:t>obejmuje Rys. 5 i 6</w:t>
      </w:r>
      <w:r>
        <w:t xml:space="preserve">) – </w:t>
      </w:r>
      <w:r w:rsidR="00FE22BD">
        <w:rPr>
          <w:b/>
        </w:rPr>
        <w:t>część II</w:t>
      </w:r>
      <w:r>
        <w:t>;</w:t>
      </w:r>
    </w:p>
    <w:p w:rsidR="004B432B" w:rsidRDefault="006224AF" w:rsidP="004C5802">
      <w:pPr>
        <w:pStyle w:val="Akapitzlist"/>
        <w:numPr>
          <w:ilvl w:val="0"/>
          <w:numId w:val="40"/>
        </w:numPr>
        <w:ind w:right="90"/>
      </w:pPr>
      <w:r>
        <w:t>budowa i rozbudowa</w:t>
      </w:r>
      <w:r w:rsidRPr="006224AF">
        <w:t xml:space="preserve"> sieci kanalizacji sanitarnej z przyłączami na terenie msc. Myszyniec</w:t>
      </w:r>
      <w:r>
        <w:t xml:space="preserve"> (</w:t>
      </w:r>
      <w:r w:rsidRPr="006224AF">
        <w:t>obejmuje Rys. 8 i 17</w:t>
      </w:r>
      <w:r>
        <w:t xml:space="preserve">) – </w:t>
      </w:r>
      <w:r w:rsidR="00FE22BD">
        <w:rPr>
          <w:b/>
        </w:rPr>
        <w:t>część III</w:t>
      </w:r>
      <w:r>
        <w:t>;</w:t>
      </w:r>
    </w:p>
    <w:p w:rsidR="006224AF" w:rsidRDefault="0066339E" w:rsidP="004C5802">
      <w:pPr>
        <w:pStyle w:val="Akapitzlist"/>
        <w:numPr>
          <w:ilvl w:val="0"/>
          <w:numId w:val="40"/>
        </w:numPr>
        <w:ind w:right="90"/>
      </w:pPr>
      <w:r>
        <w:t>budowa i rozbudowa</w:t>
      </w:r>
      <w:r w:rsidRPr="0066339E">
        <w:t xml:space="preserve"> sieci wodociągowej i kanalizacji sanitarnej z przyłączami na terenie msc. Myszyniec Stary i Myszyniec</w:t>
      </w:r>
      <w:r>
        <w:t xml:space="preserve"> (</w:t>
      </w:r>
      <w:r w:rsidRPr="0066339E">
        <w:t>obejmuje Rys. 13, 14 i 15</w:t>
      </w:r>
      <w:r>
        <w:t xml:space="preserve">) – </w:t>
      </w:r>
      <w:r w:rsidRPr="0066339E">
        <w:rPr>
          <w:b/>
        </w:rPr>
        <w:t xml:space="preserve">część </w:t>
      </w:r>
      <w:r w:rsidR="00FE22BD">
        <w:rPr>
          <w:b/>
        </w:rPr>
        <w:t>I</w:t>
      </w:r>
      <w:r w:rsidRPr="0066339E">
        <w:rPr>
          <w:b/>
        </w:rPr>
        <w:t>V</w:t>
      </w:r>
      <w:r>
        <w:rPr>
          <w:rStyle w:val="Odwoanieprzypisudolnego"/>
          <w:b/>
        </w:rPr>
        <w:footnoteReference w:id="2"/>
      </w:r>
      <w:r>
        <w:t>.</w:t>
      </w:r>
    </w:p>
    <w:p w:rsidR="007F5D29" w:rsidRDefault="00F23D0B">
      <w:pPr>
        <w:numPr>
          <w:ilvl w:val="0"/>
          <w:numId w:val="1"/>
        </w:numPr>
        <w:ind w:right="90" w:hanging="360"/>
      </w:pPr>
      <w:r>
        <w:t xml:space="preserve">Przedmiot umowy określa: </w:t>
      </w:r>
    </w:p>
    <w:p w:rsidR="007F5D29" w:rsidRDefault="00F23D0B">
      <w:pPr>
        <w:numPr>
          <w:ilvl w:val="1"/>
          <w:numId w:val="1"/>
        </w:numPr>
        <w:ind w:right="90" w:hanging="348"/>
      </w:pPr>
      <w:r>
        <w:t>dokumentacja projektowa szczegółowo okreś</w:t>
      </w:r>
      <w:r w:rsidR="00A91546">
        <w:t>lona w ust. 5</w:t>
      </w:r>
      <w:r>
        <w:t xml:space="preserve">; </w:t>
      </w:r>
    </w:p>
    <w:p w:rsidR="007F5D29" w:rsidRDefault="00F23D0B">
      <w:pPr>
        <w:numPr>
          <w:ilvl w:val="1"/>
          <w:numId w:val="1"/>
        </w:numPr>
        <w:ind w:right="90" w:hanging="348"/>
      </w:pPr>
      <w:r>
        <w:t xml:space="preserve">Specyfikacja Techniczna Wykonania i Odbioru Robót; </w:t>
      </w:r>
    </w:p>
    <w:p w:rsidR="007F5D29" w:rsidRDefault="00F23D0B">
      <w:pPr>
        <w:numPr>
          <w:ilvl w:val="1"/>
          <w:numId w:val="1"/>
        </w:numPr>
        <w:ind w:right="90" w:hanging="348"/>
      </w:pPr>
      <w:r>
        <w:lastRenderedPageBreak/>
        <w:t xml:space="preserve">Przedmiary robót; </w:t>
      </w:r>
    </w:p>
    <w:p w:rsidR="007F5D29" w:rsidRDefault="00F23D0B">
      <w:pPr>
        <w:numPr>
          <w:ilvl w:val="1"/>
          <w:numId w:val="1"/>
        </w:numPr>
        <w:ind w:right="90" w:hanging="348"/>
      </w:pPr>
      <w:r>
        <w:t xml:space="preserve">Oferta Wykonawcy; </w:t>
      </w:r>
    </w:p>
    <w:p w:rsidR="007F5D29" w:rsidRDefault="00F23D0B">
      <w:pPr>
        <w:numPr>
          <w:ilvl w:val="1"/>
          <w:numId w:val="1"/>
        </w:numPr>
        <w:ind w:right="90" w:hanging="348"/>
      </w:pPr>
      <w:r>
        <w:t xml:space="preserve">Kosztorys ofertowy; </w:t>
      </w:r>
    </w:p>
    <w:p w:rsidR="007F5D29" w:rsidRDefault="00F23D0B">
      <w:pPr>
        <w:numPr>
          <w:ilvl w:val="1"/>
          <w:numId w:val="1"/>
        </w:numPr>
        <w:ind w:right="90" w:hanging="348"/>
      </w:pPr>
      <w:r>
        <w:t xml:space="preserve">SWZ wraz z załącznikami </w:t>
      </w:r>
    </w:p>
    <w:p w:rsidR="007F5D29" w:rsidRDefault="00F23D0B" w:rsidP="00BD1C24">
      <w:pPr>
        <w:numPr>
          <w:ilvl w:val="1"/>
          <w:numId w:val="1"/>
        </w:numPr>
        <w:spacing w:after="8"/>
        <w:ind w:right="90" w:hanging="348"/>
      </w:pPr>
      <w:r>
        <w:t xml:space="preserve">Wyjaśnienia Zamawiającego do specyfikacji warunków zamówienia. </w:t>
      </w:r>
    </w:p>
    <w:p w:rsidR="007F5D29" w:rsidRPr="00485315" w:rsidRDefault="00F23D0B">
      <w:pPr>
        <w:numPr>
          <w:ilvl w:val="0"/>
          <w:numId w:val="1"/>
        </w:numPr>
        <w:ind w:right="90" w:hanging="360"/>
      </w:pPr>
      <w:r>
        <w:t>Przedmiot umowy zlokalizowany będzie w miejscowości</w:t>
      </w:r>
      <w:r w:rsidR="002A3A6E">
        <w:t>ach</w:t>
      </w:r>
      <w:r>
        <w:t xml:space="preserve"> Myszyniec</w:t>
      </w:r>
      <w:r w:rsidR="002A3A6E">
        <w:t xml:space="preserve"> i Myszyniec Stary,</w:t>
      </w:r>
      <w:r>
        <w:t xml:space="preserve"> gmina</w:t>
      </w:r>
      <w:r>
        <w:rPr>
          <w:b/>
        </w:rPr>
        <w:t xml:space="preserve"> </w:t>
      </w:r>
      <w:r>
        <w:t>Myszyniec, powiat ostr</w:t>
      </w:r>
      <w:r w:rsidR="002A3A6E">
        <w:t>ołęcki, województwo mazowieckie</w:t>
      </w:r>
      <w:r>
        <w:t>.</w:t>
      </w:r>
      <w:r>
        <w:rPr>
          <w:b/>
        </w:rPr>
        <w:t xml:space="preserve"> </w:t>
      </w:r>
      <w:r>
        <w:t xml:space="preserve"> </w:t>
      </w:r>
      <w:r>
        <w:rPr>
          <w:b/>
        </w:rPr>
        <w:t xml:space="preserve"> </w:t>
      </w:r>
    </w:p>
    <w:p w:rsidR="00485315" w:rsidRDefault="00485315" w:rsidP="00485315">
      <w:pPr>
        <w:numPr>
          <w:ilvl w:val="0"/>
          <w:numId w:val="1"/>
        </w:numPr>
        <w:ind w:right="90" w:hanging="360"/>
      </w:pPr>
      <w:r w:rsidRPr="00485315">
        <w:t xml:space="preserve">Przedmiotem opracowania jest projekt budowy i rozbudowy sieci wodociągowej i kanalizacji sanitarnej z przyłączami na terenie msc. Myszyniec i Myszyniec Stary wchodzącym w skład aglomeracji Myszyniec. W ramach zadania planuje się budowę i rozbudowę odcinków sieci kanalizacji sanitarnej i wodociągowej z przyłączami do nieruchomości zabudowanych oraz niezabudowanych. Przyłącza do nieruchomości zabudowanych zakończyć na połączeniu z istniejącą instalacją kanalizacji sanitarnej w budynku lub </w:t>
      </w:r>
      <w:proofErr w:type="spellStart"/>
      <w:r w:rsidRPr="00485315">
        <w:t>przykanalikiem</w:t>
      </w:r>
      <w:proofErr w:type="spellEnd"/>
      <w:r w:rsidRPr="00485315">
        <w:t xml:space="preserve"> odprowadzającym ścieki do zbiorników bezodpływowych lub oczyszczalni ścieków, natomiast przyłącza do nieruchomości niezabudowanych należy zakończyć na granicy pasa drogowego i działki korkiem PCV lub zaślepką PE.</w:t>
      </w:r>
    </w:p>
    <w:p w:rsidR="005C78F8" w:rsidRPr="005C78F8" w:rsidRDefault="005C78F8" w:rsidP="00FB14DB">
      <w:pPr>
        <w:pStyle w:val="Akapitzlist"/>
        <w:numPr>
          <w:ilvl w:val="0"/>
          <w:numId w:val="30"/>
        </w:numPr>
        <w:ind w:left="426" w:right="90" w:hanging="426"/>
      </w:pPr>
      <w:r w:rsidRPr="005C78F8">
        <w:rPr>
          <w:bCs/>
        </w:rPr>
        <w:t xml:space="preserve">Szczegółowy opis przedmiotu zamówienia znajduje się w załącznikach nr: 3A, 3B, 3C do </w:t>
      </w:r>
      <w:r w:rsidR="00485315">
        <w:rPr>
          <w:bCs/>
        </w:rPr>
        <w:t xml:space="preserve"> </w:t>
      </w:r>
      <w:r w:rsidRPr="005C78F8">
        <w:rPr>
          <w:bCs/>
        </w:rPr>
        <w:t xml:space="preserve">SWZ tj. </w:t>
      </w:r>
      <w:r w:rsidR="00485315">
        <w:rPr>
          <w:bCs/>
        </w:rPr>
        <w:t xml:space="preserve"> </w:t>
      </w:r>
      <w:r w:rsidRPr="005C78F8">
        <w:rPr>
          <w:bCs/>
        </w:rPr>
        <w:t xml:space="preserve">  projekcie </w:t>
      </w:r>
      <w:r w:rsidR="00485315">
        <w:rPr>
          <w:bCs/>
        </w:rPr>
        <w:t>budowlano-technicznym</w:t>
      </w:r>
      <w:r w:rsidRPr="005C78F8">
        <w:rPr>
          <w:bCs/>
        </w:rPr>
        <w:t xml:space="preserve"> – załącznik nr 3A, przedmiarach robót - załączniki nr 3B oraz STWIOR– specyfikacji technicznej - załącznik nr 3C w pozostałym zakresie określonym w dziale II SWZ</w:t>
      </w:r>
    </w:p>
    <w:p w:rsidR="007F5D29" w:rsidRDefault="008011E5" w:rsidP="00FB14DB">
      <w:pPr>
        <w:pStyle w:val="Akapitzlist"/>
        <w:numPr>
          <w:ilvl w:val="0"/>
          <w:numId w:val="30"/>
        </w:numPr>
        <w:ind w:left="426" w:right="90" w:hanging="426"/>
      </w:pPr>
      <w:r>
        <w:t>P</w:t>
      </w:r>
      <w:r w:rsidR="00F23D0B">
        <w:t xml:space="preserve">rzedmiot umowy obejmuje pełen zakres robót rozbiórkowych, robót budowlanych wszelkich branż budownictwa, robót montażowych, usług budowlanych oraz dostaw maszyn i urządzeń dotyczących </w:t>
      </w:r>
      <w:r>
        <w:t>realizowanych sieci</w:t>
      </w:r>
      <w:r w:rsidR="00F23D0B">
        <w:t xml:space="preserve"> i infrastruktury im towarzyszącej, które Wykonawca zobowiązuje się wykonać </w:t>
      </w:r>
      <w:r>
        <w:br/>
      </w:r>
      <w:r w:rsidR="00F23D0B">
        <w:t>i przekazać Zamawiającemu zgodnie z niniejszą umową</w:t>
      </w:r>
      <w:r>
        <w:t>,</w:t>
      </w:r>
      <w:r w:rsidR="00F23D0B">
        <w:t xml:space="preserve"> dokumentacja projektową, a także zgodnie z wymaganiami ustawy Prawo budowlane oraz zgodnie z innymi obowiązującymi przepisami, </w:t>
      </w:r>
      <w:r>
        <w:br/>
      </w:r>
      <w:r w:rsidR="00F23D0B">
        <w:t>jak również z zasadami wiedzy technicznej.</w:t>
      </w:r>
      <w:r w:rsidR="00F23D0B" w:rsidRPr="00FB14DB">
        <w:rPr>
          <w:b/>
        </w:rPr>
        <w:t xml:space="preserve"> </w:t>
      </w:r>
    </w:p>
    <w:p w:rsidR="003C7527" w:rsidRDefault="00F23D0B" w:rsidP="003C7527">
      <w:pPr>
        <w:numPr>
          <w:ilvl w:val="0"/>
          <w:numId w:val="35"/>
        </w:numPr>
        <w:ind w:right="90" w:hanging="360"/>
      </w:pPr>
      <w:r>
        <w:t xml:space="preserve">Do zadań Wykonawcy należy dopełnienie wszelkich formalności, związanych z wykonaniem przedmiotowej inwestycji, wykonanie pomiarów i badań koniecznych do prawidłowej realizacji prac, dopełnienie wszelkich formalności, związanych z wykonaniem przedmiotowej inwestycji zgodnie z Prawem budowlanym i przepisami odrębnymi, wykonanie pomiarów i badań koniecznych do prawidłowej realizacji prac, sporządzenie niezbędnych dokumentów do eksploatacji </w:t>
      </w:r>
      <w:r w:rsidR="003C7527">
        <w:t>infrastruktury powstałej w wyniku realizowanych robót</w:t>
      </w:r>
      <w:r>
        <w:t xml:space="preserve"> i innych niezbędnych dokumentów. </w:t>
      </w:r>
    </w:p>
    <w:p w:rsidR="001E6294" w:rsidRDefault="00F23D0B" w:rsidP="001E6294">
      <w:pPr>
        <w:numPr>
          <w:ilvl w:val="0"/>
          <w:numId w:val="35"/>
        </w:numPr>
        <w:ind w:right="90" w:hanging="360"/>
      </w:pPr>
      <w:r>
        <w:t xml:space="preserve">Wykonawca zabezpieczy teren budowy zgodnie z przepisami i przed dostępem osób trzecich. Wszelkie prace budowlane należy wykonywać zgodnie z obowiązującymi przepisami i sztuką budowlaną pod kierownictwem osoby posiadającej odpowiednie uprawnienia. Kierownik budowy lub inna uprawniona osoba winna sporządzić plan bezpieczeństwa i ochrony zdrowia „BIOZ”  </w:t>
      </w:r>
      <w:r w:rsidR="005F2F92">
        <w:br/>
      </w:r>
      <w:r>
        <w:t xml:space="preserve">w rozumieniu Rozporządzenia Ministra Pracy i Polityki Socjalnej z 26 września 1997 r. w sprawie ogólnych przepisów bezpieczeństwa i higieny pracy (Dz. U 2003, Nr 169, poz. 1650 ze zm.) oraz Rozporządzenia Ministra Infrastruktury z dnia 6 lutego 2003 r. w sprawie bezpieczeństwa i higieny pracy podczas wykonywania robót budowlanych (Dz.U 2003, Nr 47 poz. 401 ze zm.) </w:t>
      </w:r>
    </w:p>
    <w:p w:rsidR="001E6294" w:rsidRDefault="00F23D0B" w:rsidP="001E6294">
      <w:pPr>
        <w:numPr>
          <w:ilvl w:val="0"/>
          <w:numId w:val="35"/>
        </w:numPr>
        <w:ind w:right="90" w:hanging="360"/>
      </w:pPr>
      <w:r>
        <w:t xml:space="preserve">Wykonawca będzie odpowiedzialny za aktualizację wszelkich niezbędnych uzgodnień, pozwoleń </w:t>
      </w:r>
      <w:r w:rsidR="005F2F92">
        <w:br/>
      </w:r>
      <w:r>
        <w:t xml:space="preserve">i decyzji oraz uzyskanie innych dokumentów niezbędnych do prowadzenia robót – od dnia podpisania umowy przez cały okres realizacji inwestycji.  </w:t>
      </w:r>
    </w:p>
    <w:p w:rsidR="006C0353" w:rsidRDefault="006C0353" w:rsidP="006C0353">
      <w:pPr>
        <w:numPr>
          <w:ilvl w:val="0"/>
          <w:numId w:val="35"/>
        </w:numPr>
        <w:spacing w:line="270" w:lineRule="auto"/>
        <w:ind w:right="129" w:hanging="360"/>
      </w:pPr>
      <w:r>
        <w:lastRenderedPageBreak/>
        <w:t xml:space="preserve">Wykonawca przygotuje komplet dokumentacji niezbędnej do uzyskania pozwolenia na użytkowanie obiektów i poniesie całkowity koszt uzyskania tego pozwolenia- jeżeli jest wymagane. Wykonawca dopełni wszelkich obowiązków wynikających z przepisów Prawa budowlanego (art. 54) związanych z użytkowaniem wybudowanych obiektów. Decyzja o pozwoleniu na użytkowanie jest niezbędna do końcowego odbioru robót (jeżeli jest wymagana).  </w:t>
      </w:r>
    </w:p>
    <w:p w:rsidR="001E6294" w:rsidRDefault="00F23D0B" w:rsidP="001E6294">
      <w:pPr>
        <w:numPr>
          <w:ilvl w:val="0"/>
          <w:numId w:val="35"/>
        </w:numPr>
        <w:ind w:right="90" w:hanging="360"/>
      </w:pPr>
      <w:r>
        <w:t xml:space="preserve">Wykonawcy znane są warunki realizacji przedmiotu umowy, w szczególności zapoznał się </w:t>
      </w:r>
      <w:r w:rsidR="005F2F92">
        <w:br/>
      </w:r>
      <w:r>
        <w:t xml:space="preserve">z dokumentacją i lokalizacją przedmiotu umowy,  założeniami i oczekiwaniami Zamawiającego co do standardu oraz jakości wykonania oraz dokonał szczegółowej wizji i przeglądu istniejących obiektów i miejsca robót. </w:t>
      </w:r>
    </w:p>
    <w:p w:rsidR="007F5D29" w:rsidRDefault="00F23D0B" w:rsidP="001E6294">
      <w:pPr>
        <w:numPr>
          <w:ilvl w:val="0"/>
          <w:numId w:val="35"/>
        </w:numPr>
        <w:ind w:right="90" w:hanging="360"/>
      </w:pPr>
      <w:r>
        <w:t xml:space="preserve">Wykonawca oświadcza, że posiada doświadczenie i możliwości techniczne oraz wszelkie wymagane prawem kwalifikacje, jak również doświadczenie wymagane do realizacji przedmiotu umowy </w:t>
      </w:r>
      <w:r w:rsidR="008517A4">
        <w:br/>
      </w:r>
      <w:r>
        <w:t xml:space="preserve">w zakresie i na warunkach określonych niniejszą Umową. </w:t>
      </w:r>
    </w:p>
    <w:p w:rsidR="00BE74A8" w:rsidRDefault="00BE74A8" w:rsidP="00BE74A8">
      <w:pPr>
        <w:ind w:left="360" w:right="90" w:firstLine="0"/>
      </w:pPr>
    </w:p>
    <w:p w:rsidR="007F5D29" w:rsidRDefault="00F23D0B">
      <w:pPr>
        <w:pStyle w:val="Nagwek1"/>
        <w:ind w:left="101" w:right="113"/>
      </w:pPr>
      <w:r>
        <w:t xml:space="preserve">§ 2 </w:t>
      </w:r>
    </w:p>
    <w:p w:rsidR="007F5D29" w:rsidRDefault="00F23D0B">
      <w:pPr>
        <w:numPr>
          <w:ilvl w:val="0"/>
          <w:numId w:val="2"/>
        </w:numPr>
        <w:ind w:right="90"/>
      </w:pPr>
      <w:r>
        <w:t xml:space="preserve">Wykonawca oświadcza, że przed zawarciem Umowy uzyskał od Zamawiającego wszystkie informacje, które mogłyby mieć wpływ na określenie </w:t>
      </w:r>
      <w:proofErr w:type="spellStart"/>
      <w:r>
        <w:t>ryzyk</w:t>
      </w:r>
      <w:proofErr w:type="spellEnd"/>
      <w:r>
        <w:t xml:space="preserve"> związanych z realizacją Inwestycji oraz na prawidłowe ustalenie zakresu prac i wysokości wynagrodzenia umownego, a nadto oświadcza, że zapoznał się szczegółowo ze wszystkimi założeniami przedmiotu umowy i dokumentami posiadanymi przez Zamawiającego i ww. informacje i dokumenty określają przedmiot niniejszej Umowy w sposób wystarczający i gwarantujący jej wykonanie w całości bez konieczności uzupełnień i ponoszenia przez Zamawiającego jakichkolwiek dodatkowych kosztów.  </w:t>
      </w:r>
    </w:p>
    <w:p w:rsidR="007F5D29" w:rsidRDefault="00F23D0B">
      <w:pPr>
        <w:numPr>
          <w:ilvl w:val="0"/>
          <w:numId w:val="2"/>
        </w:numPr>
        <w:spacing w:after="244"/>
        <w:ind w:right="90"/>
      </w:pPr>
      <w:r>
        <w:t xml:space="preserve">Wykonawca oświadcza, że przed zawarciem Umowy zapoznał się z warunkami lokalnymi dla realizacji przedmiotu umowy, w tym szczególnie: ze stanem obecnym przedmiotu umowy, możliwością urządzenia zaplecza budowy, możliwościami zasilania w energię elektryczną,  wodę i inne media, </w:t>
      </w:r>
      <w:r w:rsidR="00FA0AC0">
        <w:br/>
      </w:r>
      <w:r>
        <w:t xml:space="preserve">z możliwościami dojazdu do terenu budowy, ze stanem dróg dojazdowych i w związku z tym nie wnosi i nie będzie podnosił w przyszłości żadnych zastrzeżeń w tym zakresie. </w:t>
      </w:r>
    </w:p>
    <w:p w:rsidR="007F5D29" w:rsidRDefault="00F23D0B">
      <w:pPr>
        <w:pStyle w:val="Nagwek1"/>
        <w:ind w:left="101" w:right="113"/>
      </w:pPr>
      <w:r>
        <w:t xml:space="preserve">§ 3 </w:t>
      </w:r>
    </w:p>
    <w:p w:rsidR="007F5D29" w:rsidRDefault="00F23D0B">
      <w:pPr>
        <w:numPr>
          <w:ilvl w:val="0"/>
          <w:numId w:val="3"/>
        </w:numPr>
        <w:ind w:right="90" w:hanging="360"/>
      </w:pPr>
      <w:r>
        <w:t xml:space="preserve">Wykonawca zabezpieczy teren placu budowy zgodnie z przepisami i przed dostępem osób trzecich oraz zorganizuje zaplecze placu budowy zgodnie z zobowiązującymi przepisami. </w:t>
      </w:r>
    </w:p>
    <w:p w:rsidR="007F5D29" w:rsidRDefault="00F23D0B">
      <w:pPr>
        <w:numPr>
          <w:ilvl w:val="0"/>
          <w:numId w:val="3"/>
        </w:numPr>
        <w:ind w:right="90" w:hanging="360"/>
      </w:pPr>
      <w:r>
        <w:t xml:space="preserve">Przekazanie placu budowy przedmiotu umowy, o którym mowa w §1, nastąpi na wniosek Wykonawcy w terminie do 7 dni od dnia zgłoszenia przez Wykonawcę gotowości do przejęcia placu budowy i przystąpienia do prac, jednak nie później niż 14 dni od dnia podpisania umowy. W przypadku nie wystąpienia przez Wykonawcę z wnioskiem w tym zakresie termin przekazania placu budowy wyznaczy Zamawiający.   </w:t>
      </w:r>
    </w:p>
    <w:p w:rsidR="007F5D29" w:rsidRDefault="00F23D0B">
      <w:pPr>
        <w:numPr>
          <w:ilvl w:val="0"/>
          <w:numId w:val="3"/>
        </w:numPr>
        <w:ind w:right="90" w:hanging="360"/>
      </w:pPr>
      <w:r>
        <w:t>Przed przystąpieniem do prac Wyko</w:t>
      </w:r>
      <w:r w:rsidR="00FA0AC0">
        <w:t xml:space="preserve">nawca przedstawi Zamawiającemu </w:t>
      </w:r>
      <w:r>
        <w:t>harmonogram rzeczowo</w:t>
      </w:r>
      <w:r w:rsidR="00474DD9">
        <w:t>-</w:t>
      </w:r>
      <w:r>
        <w:t xml:space="preserve">finansowy realizacji prac, obejmujący oznaczenie terminów prac, wraz z terminami planowanych odbiorów częściowych. Wykonawca zobowiązany jest do terminowego wykonania robót zgodnie z harmonogramem rzeczowo-finansowym.  </w:t>
      </w:r>
    </w:p>
    <w:p w:rsidR="007F5D29" w:rsidRDefault="00F23D0B">
      <w:pPr>
        <w:numPr>
          <w:ilvl w:val="0"/>
          <w:numId w:val="3"/>
        </w:numPr>
        <w:spacing w:after="9" w:line="267" w:lineRule="auto"/>
        <w:ind w:right="90" w:hanging="360"/>
      </w:pPr>
      <w:r>
        <w:rPr>
          <w:b/>
        </w:rPr>
        <w:t>Term</w:t>
      </w:r>
      <w:r w:rsidR="00BA4C73">
        <w:rPr>
          <w:b/>
        </w:rPr>
        <w:t>i</w:t>
      </w:r>
      <w:r w:rsidR="00114F12">
        <w:rPr>
          <w:b/>
        </w:rPr>
        <w:t>n wykonania przedmiotu umowy: 5</w:t>
      </w:r>
      <w:r>
        <w:rPr>
          <w:b/>
        </w:rPr>
        <w:t xml:space="preserve"> miesięcy od dnia podpisania umowy. </w:t>
      </w:r>
      <w:r>
        <w:t xml:space="preserve"> </w:t>
      </w:r>
    </w:p>
    <w:p w:rsidR="007F5D29" w:rsidRDefault="00F23D0B">
      <w:pPr>
        <w:numPr>
          <w:ilvl w:val="0"/>
          <w:numId w:val="3"/>
        </w:numPr>
        <w:ind w:right="90" w:hanging="360"/>
      </w:pPr>
      <w:r>
        <w:lastRenderedPageBreak/>
        <w:t xml:space="preserve">Termin odbioru pogwarancyjnego oraz częstotliwości i terminy przeglądów gwarancyjnych zostaną określone w protokole odbioru końcowego. </w:t>
      </w:r>
    </w:p>
    <w:p w:rsidR="00AB4CA3" w:rsidRDefault="00F23D0B">
      <w:pPr>
        <w:numPr>
          <w:ilvl w:val="0"/>
          <w:numId w:val="3"/>
        </w:numPr>
        <w:ind w:right="90" w:hanging="360"/>
      </w:pPr>
      <w:r>
        <w:t xml:space="preserve">Przez termin zakończenia całości robót objętych przedmiotem umowy należy rozumieć: </w:t>
      </w:r>
    </w:p>
    <w:p w:rsidR="007F5D29" w:rsidRDefault="00F23D0B" w:rsidP="00AB4CA3">
      <w:pPr>
        <w:tabs>
          <w:tab w:val="left" w:pos="1134"/>
        </w:tabs>
        <w:ind w:left="993" w:right="90" w:hanging="567"/>
      </w:pPr>
      <w:r>
        <w:t>a)</w:t>
      </w:r>
      <w:r>
        <w:rPr>
          <w:rFonts w:ascii="Arial" w:eastAsia="Arial" w:hAnsi="Arial" w:cs="Arial"/>
        </w:rPr>
        <w:t xml:space="preserve"> </w:t>
      </w:r>
      <w:r w:rsidR="00AB4CA3">
        <w:rPr>
          <w:rFonts w:ascii="Arial" w:eastAsia="Arial" w:hAnsi="Arial" w:cs="Arial"/>
        </w:rPr>
        <w:t xml:space="preserve">  </w:t>
      </w:r>
      <w:r>
        <w:t xml:space="preserve">wykonanie robót, </w:t>
      </w:r>
    </w:p>
    <w:p w:rsidR="007F5D29" w:rsidRDefault="00F23D0B">
      <w:pPr>
        <w:numPr>
          <w:ilvl w:val="1"/>
          <w:numId w:val="3"/>
        </w:numPr>
        <w:ind w:right="90" w:hanging="360"/>
      </w:pPr>
      <w:r>
        <w:t xml:space="preserve">zgłoszenie ich do odbioru w dzienniku budowy, </w:t>
      </w:r>
    </w:p>
    <w:p w:rsidR="007F5D29" w:rsidRDefault="00F23D0B">
      <w:pPr>
        <w:numPr>
          <w:ilvl w:val="1"/>
          <w:numId w:val="3"/>
        </w:numPr>
        <w:ind w:right="90" w:hanging="360"/>
      </w:pPr>
      <w:r>
        <w:t xml:space="preserve">powiadomienie wpisem do dziennika budowy inspektora nadzoru o zakończeniu całości robot, </w:t>
      </w:r>
    </w:p>
    <w:p w:rsidR="007F5D29" w:rsidRDefault="00F23D0B">
      <w:pPr>
        <w:numPr>
          <w:ilvl w:val="1"/>
          <w:numId w:val="3"/>
        </w:numPr>
        <w:ind w:right="90" w:hanging="360"/>
      </w:pPr>
      <w:r>
        <w:t xml:space="preserve">potwierdzenie przez inspektora nadzoru o zakończeniu całości robót, </w:t>
      </w:r>
    </w:p>
    <w:p w:rsidR="007F5D29" w:rsidRDefault="00F23D0B">
      <w:pPr>
        <w:numPr>
          <w:ilvl w:val="1"/>
          <w:numId w:val="3"/>
        </w:numPr>
        <w:ind w:right="90" w:hanging="360"/>
      </w:pPr>
      <w:r>
        <w:t xml:space="preserve">uzyskanie pozwolenia na użytkowanie. </w:t>
      </w:r>
    </w:p>
    <w:p w:rsidR="007F5D29" w:rsidRDefault="00F23D0B">
      <w:pPr>
        <w:numPr>
          <w:ilvl w:val="0"/>
          <w:numId w:val="3"/>
        </w:numPr>
        <w:ind w:right="90" w:hanging="360"/>
      </w:pPr>
      <w:r>
        <w:t xml:space="preserve">Jeżeli po zgłoszeniu przez Wykonawcę zakończenia całości robót, inspektor nadzoru potwierdzi ich zakończenie wpisem do dziennika budowy, wówczas termin zgłoszenia jest terminem zakończenia całości robót objętych przedmiotem umowy. </w:t>
      </w:r>
    </w:p>
    <w:p w:rsidR="007F5D29" w:rsidRDefault="00F23D0B">
      <w:pPr>
        <w:numPr>
          <w:ilvl w:val="0"/>
          <w:numId w:val="3"/>
        </w:numPr>
        <w:ind w:right="90" w:hanging="360"/>
      </w:pPr>
      <w:r>
        <w:t>Strony postanawiają, że termin wykonania przedmiotu umowy może ulec zmianie w przypadku wystąpienia oko</w:t>
      </w:r>
      <w:r w:rsidR="0094011C">
        <w:t>liczności, o których mowa w § 17</w:t>
      </w:r>
      <w:r>
        <w:t xml:space="preserve"> niniejszej umowy i na zasadach tam określonych.   </w:t>
      </w:r>
    </w:p>
    <w:p w:rsidR="007F5D29" w:rsidRDefault="00F23D0B">
      <w:pPr>
        <w:numPr>
          <w:ilvl w:val="0"/>
          <w:numId w:val="3"/>
        </w:numPr>
        <w:ind w:right="90" w:hanging="360"/>
      </w:pPr>
      <w:r>
        <w:t xml:space="preserve">Wykonawca zobowiązuje się do zawarcia na własny koszt odpowiednich umów ubezpieczenia </w:t>
      </w:r>
      <w:r w:rsidR="00AF6E39">
        <w:br/>
      </w:r>
      <w:r>
        <w:t xml:space="preserve">z tytułu szkód, które mogą zaistnieć w związku z określonymi zdarzeniami losowymi oraz od odpowiedzialności cywilnej na czas realizacji robót objętych niniejszą Umową. Polisa ta zostanie przedstawiona Zamawiającemu po zawarciu niniejszej umowy.   </w:t>
      </w:r>
    </w:p>
    <w:p w:rsidR="007F5D29" w:rsidRDefault="00F23D0B">
      <w:pPr>
        <w:numPr>
          <w:ilvl w:val="0"/>
          <w:numId w:val="3"/>
        </w:numPr>
        <w:spacing w:after="244"/>
        <w:ind w:right="90" w:hanging="360"/>
      </w:pPr>
      <w:r>
        <w:t xml:space="preserve">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ostatecznego przedmiotu umowy przez Zamawiającego. </w:t>
      </w:r>
    </w:p>
    <w:p w:rsidR="007F5D29" w:rsidRDefault="00F23D0B">
      <w:pPr>
        <w:pStyle w:val="Nagwek1"/>
        <w:ind w:left="101" w:right="118"/>
      </w:pPr>
      <w:r>
        <w:t xml:space="preserve">§ 4    </w:t>
      </w:r>
    </w:p>
    <w:p w:rsidR="007F5D29" w:rsidRDefault="00F23D0B">
      <w:pPr>
        <w:numPr>
          <w:ilvl w:val="0"/>
          <w:numId w:val="4"/>
        </w:numPr>
        <w:ind w:right="90" w:hanging="427"/>
      </w:pPr>
      <w:r>
        <w:t xml:space="preserve">Zamawiający udzieli Wykonawcy wszelkich posiadanych informacji jakie niezbędne są do wykonania przedmiotu umowy. </w:t>
      </w:r>
    </w:p>
    <w:p w:rsidR="007F5D29" w:rsidRDefault="00F23D0B">
      <w:pPr>
        <w:numPr>
          <w:ilvl w:val="0"/>
          <w:numId w:val="4"/>
        </w:numPr>
        <w:ind w:right="90" w:hanging="427"/>
      </w:pPr>
      <w:r>
        <w:t xml:space="preserve">Zamawiający zastrzega sobie prawo kontroli wykonywania przedmiotu umowy zgodnie z treścią niniejszej umowy, a na jego żądanie Wykonawca zobowiązuje się do udzielenia każdorazowo pełnej informacji na temat stanu zaawansowania prac. </w:t>
      </w:r>
    </w:p>
    <w:p w:rsidR="007F5D29" w:rsidRDefault="00F23D0B">
      <w:pPr>
        <w:numPr>
          <w:ilvl w:val="0"/>
          <w:numId w:val="4"/>
        </w:numPr>
        <w:ind w:right="90" w:hanging="427"/>
      </w:pPr>
      <w:r>
        <w:t xml:space="preserve">Jeżeli w toku wykonywania przedmiotu umowy Wykonawca stwierdzi zaistnienie okoliczności, które dają podstawę do oceny, że przedmiot umowy nie zostanie wykonany w terminie określonym w § 3 ust. 4, niezwłocznie pisemnie powiadomi Zamawiającego o wyżej wymienionym niebezpieczeństwie, wskazując przyczyny lub prawdopodobny czas opóźnienia. </w:t>
      </w:r>
    </w:p>
    <w:p w:rsidR="00C14A39" w:rsidRDefault="00373EFF" w:rsidP="00C14A39">
      <w:pPr>
        <w:numPr>
          <w:ilvl w:val="0"/>
          <w:numId w:val="4"/>
        </w:numPr>
        <w:spacing w:after="35" w:line="275" w:lineRule="auto"/>
        <w:ind w:right="90" w:hanging="427"/>
      </w:pPr>
      <w:r>
        <w:t xml:space="preserve">Jeżeli Wykonawca opóźnia się </w:t>
      </w:r>
      <w:r w:rsidR="00F23D0B">
        <w:t xml:space="preserve">z </w:t>
      </w:r>
      <w:r>
        <w:t xml:space="preserve">realizacją przedmiotu umowy tak dalece, że nie jest </w:t>
      </w:r>
      <w:r w:rsidR="00F23D0B">
        <w:t xml:space="preserve">prawdopodobne, żeby zdołał dotrzymać terminu, o którym mowa w § 3 ust. 4, Zamawiający może bez wyznaczenia terminu dodatkowego od niniejszej umowy odstąpić przed upływem wskazanego wcześniej terminu. </w:t>
      </w:r>
    </w:p>
    <w:p w:rsidR="007F5D29" w:rsidRDefault="00F23D0B" w:rsidP="00C14A39">
      <w:pPr>
        <w:numPr>
          <w:ilvl w:val="0"/>
          <w:numId w:val="4"/>
        </w:numPr>
        <w:spacing w:after="35" w:line="275" w:lineRule="auto"/>
        <w:ind w:right="90" w:hanging="427"/>
      </w:pPr>
      <w:r>
        <w:t>Wykonawca zobowiązany jest zapewnić wykonanie i kierowani</w:t>
      </w:r>
      <w:r w:rsidR="00C14A39">
        <w:t xml:space="preserve">e robotami objętymi umową przez </w:t>
      </w:r>
      <w:r>
        <w:t xml:space="preserve">osoby posiadające stosowne kwalifikacje zawodowe i uprawnienia budowlane.                                                                    </w:t>
      </w:r>
    </w:p>
    <w:p w:rsidR="007F5D29" w:rsidRDefault="00F23D0B">
      <w:pPr>
        <w:numPr>
          <w:ilvl w:val="0"/>
          <w:numId w:val="4"/>
        </w:numPr>
        <w:ind w:right="90" w:hanging="427"/>
      </w:pPr>
      <w:r>
        <w:t xml:space="preserve">Wykonawca zobowiązuje się skierować do kierowania budową i do kierowania robotami personel wskazany przez Wykonawcę w ofercie Wykonawcy. Zmiana którejkolwiek z osób, o których mowa </w:t>
      </w:r>
      <w:r>
        <w:lastRenderedPageBreak/>
        <w:t xml:space="preserve">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w:t>
      </w:r>
      <w:r w:rsidR="004429C2">
        <w:br/>
      </w:r>
      <w:r>
        <w:t xml:space="preserve">i doświadczenia wymaganego postanowieniami specyfikacji istotnych warunków zamówienia oraz były spełnione przez te osoby na dzień składana ofert. </w:t>
      </w:r>
    </w:p>
    <w:p w:rsidR="007F5D29" w:rsidRDefault="00F23D0B">
      <w:pPr>
        <w:numPr>
          <w:ilvl w:val="0"/>
          <w:numId w:val="4"/>
        </w:numPr>
        <w:ind w:right="90" w:hanging="427"/>
      </w:pPr>
      <w:r>
        <w:t xml:space="preserve">Zaakceptowana przez Zamawiającego zmiana osoby, o której mowa w ust. 6, winna być dokonana wpisem do dziennika budowy, jeżeli obowiązek jego prowadzenia wynika z obowiązujących przepisów i nie wymaga aneksu do niniejszej umowy.  </w:t>
      </w:r>
    </w:p>
    <w:p w:rsidR="007F5D29" w:rsidRDefault="00F23D0B">
      <w:pPr>
        <w:numPr>
          <w:ilvl w:val="0"/>
          <w:numId w:val="4"/>
        </w:numPr>
        <w:ind w:right="90" w:hanging="427"/>
      </w:pPr>
      <w:r>
        <w:t xml:space="preserve">Skierowanie, bez akceptacji Zamawiającego, do kierowania robotami innych osób, niż wskazane </w:t>
      </w:r>
      <w:r w:rsidR="001362DF">
        <w:br/>
      </w:r>
      <w:r>
        <w:t xml:space="preserve">w Ofercie Wykonawcy, stanowi podstawę do odstąpienia od umowy przez Zamawiającego z winy Wykonawcy. </w:t>
      </w:r>
    </w:p>
    <w:p w:rsidR="007F5D29" w:rsidRDefault="00F23D0B">
      <w:pPr>
        <w:numPr>
          <w:ilvl w:val="0"/>
          <w:numId w:val="4"/>
        </w:numPr>
        <w:ind w:right="90" w:hanging="427"/>
      </w:pPr>
      <w:r>
        <w:t xml:space="preserve">Wykonawca ustanawia kierownika budowy/kierownika robót w osobie ……………………………… posiadającego uprawnienia budowlane do kierowania budowy i robót w </w:t>
      </w:r>
      <w:r w:rsidR="001667DD" w:rsidRPr="001667DD">
        <w:t xml:space="preserve">specjalności instalacyjnej w zakresie sieci, instalacji i urządzeń cieplnych, wentylacyjnych, gazowych, wodociągowych </w:t>
      </w:r>
      <w:r w:rsidR="001667DD">
        <w:br/>
      </w:r>
      <w:r w:rsidR="001667DD" w:rsidRPr="001667DD">
        <w:t>i kanalizacyjnych</w:t>
      </w:r>
      <w:r>
        <w:t xml:space="preserve">. </w:t>
      </w:r>
    </w:p>
    <w:p w:rsidR="007F5D29" w:rsidRDefault="00F23D0B">
      <w:pPr>
        <w:numPr>
          <w:ilvl w:val="0"/>
          <w:numId w:val="4"/>
        </w:numPr>
        <w:ind w:right="90" w:hanging="427"/>
      </w:pPr>
      <w:r>
        <w:t xml:space="preserve">Osoba wskazana w ust. 9, będzie działać w granicach umocowania określonego  w ustawie Prawo budowlane. </w:t>
      </w:r>
    </w:p>
    <w:p w:rsidR="007F5D29" w:rsidRDefault="00F23D0B">
      <w:pPr>
        <w:numPr>
          <w:ilvl w:val="0"/>
          <w:numId w:val="4"/>
        </w:numPr>
        <w:spacing w:after="5"/>
        <w:ind w:right="90" w:hanging="427"/>
      </w:pPr>
      <w:r>
        <w:t xml:space="preserve">Zamawiający ma prawo wnioskować o zmianę osoby wskazanej w ust. 9, w przypadku nienależytego wykonywania przez tę osobę swoich obowiązków. </w:t>
      </w:r>
    </w:p>
    <w:p w:rsidR="007F5D29" w:rsidRDefault="00F23D0B">
      <w:pPr>
        <w:spacing w:after="259" w:line="259" w:lineRule="auto"/>
        <w:ind w:left="24" w:firstLine="0"/>
        <w:jc w:val="center"/>
      </w:pPr>
      <w:r>
        <w:rPr>
          <w:b/>
        </w:rPr>
        <w:t xml:space="preserve"> </w:t>
      </w:r>
    </w:p>
    <w:p w:rsidR="007F5D29" w:rsidRDefault="00F23D0B">
      <w:pPr>
        <w:pStyle w:val="Nagwek1"/>
        <w:ind w:left="101" w:right="113"/>
      </w:pPr>
      <w:r>
        <w:t xml:space="preserve">§ 5 </w:t>
      </w:r>
    </w:p>
    <w:p w:rsidR="007F5D29" w:rsidRDefault="00F23D0B">
      <w:pPr>
        <w:numPr>
          <w:ilvl w:val="0"/>
          <w:numId w:val="5"/>
        </w:numPr>
        <w:ind w:right="90" w:hanging="360"/>
      </w:pPr>
      <w:r>
        <w:t xml:space="preserve">Wykonawca może powierzyć wykonanie części robót podwykonawcom, jeżeli wskazał w ofercie tę część robót jako część zamówienia, której wykonanie powierzy podwykonawcom. Jeżeli Wykonawca nie wskazał w ofercie, iż zamierza powierzyć wykonanie części robót podwykonawcy, a w czasie realizacji zadania chciałby skorzystać z podwykonawcy, zobligowany jest poinformować Zamawiającego na piśmie. </w:t>
      </w:r>
    </w:p>
    <w:p w:rsidR="007F5D29" w:rsidRDefault="00F23D0B">
      <w:pPr>
        <w:numPr>
          <w:ilvl w:val="0"/>
          <w:numId w:val="5"/>
        </w:numPr>
        <w:ind w:right="90" w:hanging="360"/>
      </w:pPr>
      <w: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7F5D29" w:rsidRDefault="00F23D0B">
      <w:pPr>
        <w:numPr>
          <w:ilvl w:val="0"/>
          <w:numId w:val="5"/>
        </w:numPr>
        <w:ind w:right="90" w:hanging="360"/>
      </w:pPr>
      <w:r>
        <w:t xml:space="preserve">Powierzenie wykonania części zamówienia podwykonawcom nie zwalnia wykonawcy </w:t>
      </w:r>
      <w:r w:rsidR="00E5735C">
        <w:br/>
      </w:r>
      <w:r>
        <w:t xml:space="preserve">z odpowiedzialności za należyte wykonanie tego zamówienia. </w:t>
      </w:r>
    </w:p>
    <w:p w:rsidR="007F5D29" w:rsidRDefault="00F23D0B">
      <w:pPr>
        <w:numPr>
          <w:ilvl w:val="0"/>
          <w:numId w:val="5"/>
        </w:numPr>
        <w:ind w:right="90" w:hanging="360"/>
      </w:pPr>
      <w: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w:t>
      </w:r>
      <w:r>
        <w:lastRenderedPageBreak/>
        <w:t xml:space="preserve">na zawarcie umowy o podwykonawstwo o treści zgodnej z projektem umowy. Obowiązek ten dotyczy również projektu jej zmiany, oraz poświadczonej za zgodność z oryginałem kopii zawartej umowy o podwykonawstwo, której przedmiotem są roboty budowlane, i jej zmian. </w:t>
      </w:r>
    </w:p>
    <w:p w:rsidR="007F5D29" w:rsidRDefault="00F23D0B">
      <w:pPr>
        <w:numPr>
          <w:ilvl w:val="0"/>
          <w:numId w:val="5"/>
        </w:numPr>
        <w:ind w:right="90" w:hanging="360"/>
      </w:pPr>
      <w:r>
        <w:t xml:space="preserve">Zamawiający ma prawo do zgłoszenia, </w:t>
      </w:r>
      <w:r>
        <w:rPr>
          <w:b/>
        </w:rPr>
        <w:t>w terminie 14 dni</w:t>
      </w:r>
      <w:r>
        <w:t xml:space="preserve"> od dnia otrzymania dokumentów, </w:t>
      </w:r>
      <w:r w:rsidR="00033D9B">
        <w:br/>
      </w:r>
      <w:r>
        <w:t xml:space="preserve">o których mowa w ust. 4, w formie pisemnej pod rygorem nieważności, zastrzeżeń do projektu umowy o podwykonawstwo, której przedmiotem są roboty budowlane, i do projektu jej zmiany </w:t>
      </w:r>
      <w:r w:rsidR="00A2020B">
        <w:br/>
      </w:r>
      <w:r>
        <w:t xml:space="preserve">lub sprzeciwu do umowy o podwykonawstwo, której przedmiotem są roboty budowlane, i do jej zmian, w przypadku gdy: </w:t>
      </w:r>
    </w:p>
    <w:p w:rsidR="007F5D29" w:rsidRDefault="00F23D0B">
      <w:pPr>
        <w:numPr>
          <w:ilvl w:val="2"/>
          <w:numId w:val="6"/>
        </w:numPr>
        <w:ind w:right="90" w:hanging="281"/>
      </w:pPr>
      <w:r>
        <w:t xml:space="preserve">nie spełnia ona wymagań określonych w ust. 14; </w:t>
      </w:r>
    </w:p>
    <w:p w:rsidR="007F5D29" w:rsidRDefault="00F23D0B">
      <w:pPr>
        <w:numPr>
          <w:ilvl w:val="2"/>
          <w:numId w:val="6"/>
        </w:numPr>
        <w:ind w:right="90" w:hanging="281"/>
      </w:pPr>
      <w:r>
        <w:t xml:space="preserve">przewiduje ona termin zapłaty wynagrodzenia dłuższy niż 30 dni od dnia doręczenia wykonawcy, podwykonawcy lub dalszemu podwykonawcy faktury lub rachunku; </w:t>
      </w:r>
    </w:p>
    <w:p w:rsidR="007F5D29" w:rsidRDefault="00F23D0B">
      <w:pPr>
        <w:numPr>
          <w:ilvl w:val="2"/>
          <w:numId w:val="6"/>
        </w:numPr>
        <w:ind w:right="90" w:hanging="281"/>
      </w:pPr>
      <w:r>
        <w:t xml:space="preserve">zawiera ona postanowienia niezgodne z art. 463 tj. zawiera postanowienia kształtujące prawa </w:t>
      </w:r>
      <w:r w:rsidR="00EF3237">
        <w:br/>
      </w:r>
      <w:r>
        <w:t xml:space="preserve">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7F5D29" w:rsidRDefault="00F23D0B">
      <w:pPr>
        <w:numPr>
          <w:ilvl w:val="0"/>
          <w:numId w:val="5"/>
        </w:numPr>
        <w:ind w:right="90" w:hanging="360"/>
      </w:pPr>
      <w:r>
        <w:t xml:space="preserve">Niezgłoszenie zastrzeżeń, o których mowa w ust. 5, do przedłożonego projektu umowy </w:t>
      </w:r>
      <w:r w:rsidR="00EF3237">
        <w:br/>
      </w:r>
      <w:r>
        <w:t xml:space="preserve">o podwykonawstwo, której przedmiotem są roboty budowlane, w terminie wskazanym w  ust. 5, uważa się za akceptację projektu umowy przez zamawiającego. </w:t>
      </w:r>
    </w:p>
    <w:p w:rsidR="007F5D29" w:rsidRDefault="00F23D0B">
      <w:pPr>
        <w:numPr>
          <w:ilvl w:val="0"/>
          <w:numId w:val="5"/>
        </w:numPr>
        <w:ind w:right="90" w:hanging="360"/>
      </w:pPr>
      <w:r>
        <w:t xml:space="preserve">Wykonawca, podwykonawca lub dalszy podwykonawca zamówienia na roboty budowlane przedkłada zamawiającemu poświadczoną za zgodność z oryginałem kopię zawartej umowy o podwykonawstwo, której przedmiotem są roboty budowlane, </w:t>
      </w:r>
      <w:r>
        <w:rPr>
          <w:b/>
        </w:rPr>
        <w:t>w terminie 7 dni od dnia jej zawarcia.</w:t>
      </w:r>
      <w:r>
        <w:t xml:space="preserve"> </w:t>
      </w:r>
    </w:p>
    <w:p w:rsidR="007F5D29" w:rsidRDefault="00F23D0B">
      <w:pPr>
        <w:numPr>
          <w:ilvl w:val="0"/>
          <w:numId w:val="5"/>
        </w:numPr>
        <w:ind w:right="90" w:hanging="360"/>
      </w:pPr>
      <w:r>
        <w:t xml:space="preserve">Zamawiający, w terminie określonym w ust. 5, zgłasza w formie pisemnej pod rygorem nieważności sprzeciw do umowy o podwykonawstwo, której przedmiotem są roboty budowlane, w przypadkach, o których mowa w ust. 5. </w:t>
      </w:r>
    </w:p>
    <w:p w:rsidR="007F5D29" w:rsidRDefault="00F23D0B">
      <w:pPr>
        <w:numPr>
          <w:ilvl w:val="0"/>
          <w:numId w:val="5"/>
        </w:numPr>
        <w:ind w:right="90" w:hanging="360"/>
      </w:pPr>
      <w:r>
        <w:t xml:space="preserve">Niezgłoszenie sprzeciwu, o którym mowa w ust. 8, do przedłożonej umowy o podwykonawstwo, której przedmiotem są roboty budowlane, w terminie określonym zgodnie z ust. 5, uważa się za akceptację umowy przez Zamawiającego. </w:t>
      </w:r>
    </w:p>
    <w:p w:rsidR="007F5D29" w:rsidRDefault="00F23D0B">
      <w:pPr>
        <w:numPr>
          <w:ilvl w:val="0"/>
          <w:numId w:val="5"/>
        </w:numPr>
        <w:ind w:right="90" w:hanging="360"/>
      </w:pPr>
      <w: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dotyczących zakupu podstawowych materiałów budowlanych. Wyłączenie, o którym mowa w zdaniu pierwszym, nie dotyczy umów o podwykonawstwo o wartości większej niż 50 000 złotych. </w:t>
      </w:r>
    </w:p>
    <w:p w:rsidR="007F5D29" w:rsidRDefault="00F23D0B">
      <w:pPr>
        <w:numPr>
          <w:ilvl w:val="0"/>
          <w:numId w:val="5"/>
        </w:numPr>
        <w:ind w:right="90" w:hanging="360"/>
      </w:pPr>
      <w:r>
        <w:t xml:space="preserve">W przypadku, o którym mowa w ust. 8, podwykonawca lub dalszy podwykonawca, przedkłada poświadczoną za zgodność z oryginałem kopię umowy również wykonawcy. </w:t>
      </w:r>
    </w:p>
    <w:p w:rsidR="007F5D29" w:rsidRDefault="00F23D0B">
      <w:pPr>
        <w:numPr>
          <w:ilvl w:val="0"/>
          <w:numId w:val="5"/>
        </w:numPr>
        <w:ind w:right="90" w:hanging="360"/>
      </w:pPr>
      <w:r>
        <w:t xml:space="preserve">W przypadku, o którym mowa w ust. 8, jeżeli termin zapłaty wynagrodzenia jest dłuższy niż określony w ust. 5 pkt 2, Zamawiający informuje o tym wykonawcę i wzywa go do doprowadzenia do zmiany tej umowy, pod rygorem wystąpienia o zapłatę kary umownej. </w:t>
      </w:r>
    </w:p>
    <w:p w:rsidR="007F5D29" w:rsidRDefault="00F23D0B">
      <w:pPr>
        <w:numPr>
          <w:ilvl w:val="0"/>
          <w:numId w:val="5"/>
        </w:numPr>
        <w:ind w:right="90" w:hanging="360"/>
      </w:pPr>
      <w:r>
        <w:t xml:space="preserve">Przepisy ust. 1–10 stosuje się odpowiednio do zmian umowy o podwykonawstwo. </w:t>
      </w:r>
    </w:p>
    <w:p w:rsidR="007F5D29" w:rsidRDefault="00F23D0B">
      <w:pPr>
        <w:numPr>
          <w:ilvl w:val="0"/>
          <w:numId w:val="5"/>
        </w:numPr>
        <w:ind w:right="90" w:hanging="360"/>
      </w:pPr>
      <w:r>
        <w:lastRenderedPageBreak/>
        <w:t xml:space="preserve">Zamawiający ustala następujące wymagania dotyczące umów o podwykonawstwo, których przedmiotem będą roboty budowlane, których niespełnienie spowoduje zgłoszenie zastrzeżeń lub sprzeciwu: </w:t>
      </w:r>
    </w:p>
    <w:p w:rsidR="007F5D29" w:rsidRDefault="00F23D0B">
      <w:pPr>
        <w:numPr>
          <w:ilvl w:val="1"/>
          <w:numId w:val="5"/>
        </w:numPr>
        <w:spacing w:after="4"/>
        <w:ind w:right="90" w:hanging="425"/>
      </w:pPr>
      <w:r>
        <w:t xml:space="preserve">Zakres robót (przedmiot umowy) w umowie o podwykonawstwo musi mieścić się w zakresie określonym w ofercie przez Wykonawcę jako część zamówienia, której wykonanie zamierza powierzyć podwykonawcom, chyba zachodzą okoliczności, o których mowa w ust. 1 zd.2.; </w:t>
      </w:r>
    </w:p>
    <w:p w:rsidR="007F5D29" w:rsidRDefault="00F23D0B" w:rsidP="002F7397">
      <w:pPr>
        <w:spacing w:after="42" w:line="267" w:lineRule="auto"/>
        <w:ind w:left="10" w:right="87" w:hanging="10"/>
      </w:pPr>
      <w:r>
        <w:t xml:space="preserve">Jakiekolwiek postanowienia odnoszące się do jakości robót nie mogą przewidywać lub dopuszczać wykonania przedmiotu objętego umową o podwykonawstwo w jakości </w:t>
      </w:r>
      <w:r w:rsidR="002F7397">
        <w:t xml:space="preserve">gorszej niż w ramach niniejszej </w:t>
      </w:r>
      <w:r>
        <w:t xml:space="preserve">umowy; </w:t>
      </w:r>
    </w:p>
    <w:p w:rsidR="007F5D29" w:rsidRDefault="00F23D0B">
      <w:pPr>
        <w:numPr>
          <w:ilvl w:val="1"/>
          <w:numId w:val="5"/>
        </w:numPr>
        <w:ind w:right="90" w:hanging="425"/>
      </w:pPr>
      <w:r>
        <w:t xml:space="preserve">Wynagrodzenie dla podwykonawcy lub dalszego podwykonawcy musi być wynagrodzeniem kosztorysowym; </w:t>
      </w:r>
    </w:p>
    <w:p w:rsidR="007F5D29" w:rsidRDefault="00F23D0B">
      <w:pPr>
        <w:numPr>
          <w:ilvl w:val="1"/>
          <w:numId w:val="5"/>
        </w:numPr>
        <w:ind w:right="90" w:hanging="425"/>
      </w:pPr>
      <w:r>
        <w:t xml:space="preserve">Przeniesienie wierzytelności (także przyszłych) przysługujących podwykonawcy wobec Wykonawcy lub Zamawiającego, dalszemu podwykonawcy i kolejnym podwykonawcom wobec podwykonawcy, Wykonawcy lub Zamawiającego wymaga zgody w formie pisemnej Zamawiającego; </w:t>
      </w:r>
    </w:p>
    <w:p w:rsidR="007F5D29" w:rsidRDefault="00F23D0B">
      <w:pPr>
        <w:numPr>
          <w:ilvl w:val="1"/>
          <w:numId w:val="5"/>
        </w:numPr>
        <w:ind w:right="90" w:hanging="425"/>
      </w:pPr>
      <w:r>
        <w:t xml:space="preserve">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t>
      </w:r>
      <w:r w:rsidR="001B09AB">
        <w:br/>
      </w:r>
      <w:r>
        <w:t xml:space="preserve">w pierwszej kolejności z wierzytelnością o zapłatę wynagrodzenia dla podwykonawcy. </w:t>
      </w:r>
      <w:r w:rsidR="001B09AB">
        <w:br/>
      </w:r>
      <w:r>
        <w:t xml:space="preserve">W przypadku zatrzymywania przez Wykonawcę jakichkolwiek kwot z należności przysługujących podwykonawcy z tytułu wynagrodzenia następować będzie odnowienie tj. Wykonawca po spełnieniu warunków będzie zobowiązany do zwrotu kwoty zatrzymanej, </w:t>
      </w:r>
      <w:r w:rsidR="001B09AB">
        <w:br/>
      </w:r>
      <w:r>
        <w:t xml:space="preserve">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 </w:t>
      </w:r>
    </w:p>
    <w:p w:rsidR="007F5D29" w:rsidRDefault="00F23D0B">
      <w:pPr>
        <w:numPr>
          <w:ilvl w:val="1"/>
          <w:numId w:val="5"/>
        </w:numPr>
        <w:ind w:right="90" w:hanging="425"/>
      </w:pPr>
      <w:r>
        <w:t xml:space="preserve">Przedmiot umowy wykonywany przez Wykonawcę lub dalszego podwykonawcę musi być określony dokładnie i wyczerpująco tj. co najmniej poprzez wskazanie zakresu w dokumentacji lub projekcie i odpowiednie oznaczenie na odpowiednim egzemplarzu oraz opis </w:t>
      </w:r>
      <w:r w:rsidR="001108BF">
        <w:br/>
      </w:r>
      <w:r>
        <w:t xml:space="preserve">i wyszczególnienie prac; </w:t>
      </w:r>
    </w:p>
    <w:p w:rsidR="007F5D29" w:rsidRDefault="00F23D0B">
      <w:pPr>
        <w:numPr>
          <w:ilvl w:val="1"/>
          <w:numId w:val="5"/>
        </w:numPr>
        <w:ind w:right="90" w:hanging="425"/>
      </w:pPr>
      <w:r>
        <w:t xml:space="preserve">Termin wykonania przedmiotu umowy dla podwykonawcy i odpowiednio dla dalszego podwykonawcy nie może być późniejszy niż  termin zakończenia przedmiotu umowy określony w niniejszej umowie pomiędzy Zamawiającym a Wykonawcą; </w:t>
      </w:r>
    </w:p>
    <w:p w:rsidR="007F5D29" w:rsidRDefault="00F23D0B">
      <w:pPr>
        <w:numPr>
          <w:ilvl w:val="1"/>
          <w:numId w:val="5"/>
        </w:numPr>
        <w:ind w:right="90" w:hanging="425"/>
      </w:pPr>
      <w:r>
        <w:t xml:space="preserve">Termin wymagalności roszczenia o zapłatę wynagrodzenia (lub którejkolwiek części wynagrodzenia) dla podwykonawcy lub dalszego podwykonawcy nie może być późniejszy niż </w:t>
      </w:r>
      <w:r w:rsidR="006E0EEF">
        <w:br/>
      </w:r>
      <w:r>
        <w:t xml:space="preserve">7 dni od dnia dokonania odbioru końcowego całego przedmiotu umowy przez Zamawiającego (z zastrzeżeniem wymagania wskazanego w pkt 3);  </w:t>
      </w:r>
    </w:p>
    <w:p w:rsidR="007F5D29" w:rsidRDefault="00F23D0B">
      <w:pPr>
        <w:numPr>
          <w:ilvl w:val="1"/>
          <w:numId w:val="5"/>
        </w:numPr>
        <w:ind w:right="90" w:hanging="425"/>
      </w:pPr>
      <w:r>
        <w:t xml:space="preserve">W przypadku stosowania przez Wykonawcę w umowach z podwykonawcami zabezpieczenia  należytego wykonania umowy w postaci zatrzymania odpowiedniej kwoty z należności wynikającej z faktury, w umowach musi znaleźć się postanowienie, że na skutek zatrzymania </w:t>
      </w:r>
      <w:r>
        <w:lastRenderedPageBreak/>
        <w:t xml:space="preserve">dochodzi do odnowienia i wygasa roszczenie o zapłatę wynagrodzenia w części zatrzymanej, </w:t>
      </w:r>
      <w:r w:rsidR="00A373DF">
        <w:br/>
      </w:r>
      <w:r>
        <w:t xml:space="preserve">a powstaje roszczenie o zapłatę kwoty zabezpieczenia; </w:t>
      </w:r>
    </w:p>
    <w:p w:rsidR="007F5D29" w:rsidRDefault="00F23D0B">
      <w:pPr>
        <w:numPr>
          <w:ilvl w:val="1"/>
          <w:numId w:val="5"/>
        </w:numPr>
        <w:ind w:right="90" w:hanging="425"/>
      </w:pPr>
      <w:r>
        <w:t xml:space="preserve">Odbiór końcowy robót wykonanych w ramach umowy o podwykonawstwo musi być wcześniejszy niż zgłoszenie do odbioru robót dokonane przez Wykonawcę; </w:t>
      </w:r>
    </w:p>
    <w:p w:rsidR="007F5D29" w:rsidRDefault="00F23D0B">
      <w:pPr>
        <w:numPr>
          <w:ilvl w:val="1"/>
          <w:numId w:val="5"/>
        </w:numPr>
        <w:ind w:right="90" w:hanging="425"/>
      </w:pPr>
      <w:r>
        <w:t xml:space="preserve">Przedłożona kopia umowy o podwykonawstwo nie może różnić się od zaakceptowanego projektu; </w:t>
      </w:r>
    </w:p>
    <w:p w:rsidR="007F5D29" w:rsidRDefault="00F23D0B">
      <w:pPr>
        <w:numPr>
          <w:ilvl w:val="1"/>
          <w:numId w:val="5"/>
        </w:numPr>
        <w:ind w:right="90" w:hanging="425"/>
      </w:pPr>
      <w:r>
        <w:t xml:space="preserve">W umowie z podwykonawcą muszą znaleźć się postanowienia dotyczące wysokości kar umownych, jednak nie wyższe niż wynikające z § 11 niniejszej umowy; </w:t>
      </w:r>
    </w:p>
    <w:p w:rsidR="007F5D29" w:rsidRDefault="00F23D0B">
      <w:pPr>
        <w:numPr>
          <w:ilvl w:val="1"/>
          <w:numId w:val="5"/>
        </w:numPr>
        <w:ind w:right="90" w:hanging="425"/>
      </w:pPr>
      <w:r>
        <w:t xml:space="preserve">Wynagrodzenie wynikające z umowy o podwykonawstwo nie może być wygórowane, tj. </w:t>
      </w:r>
      <w:r w:rsidR="00834551">
        <w:br/>
      </w:r>
      <w:r>
        <w:t xml:space="preserve">w szczególności wynagrodzenie dla podwykonawcy (i odpowiednio dalszego podwykonawcy) nie może być wyższe od wynagrodzenia za tę część prac jaka odpowiednio należy się Wykonawcy zgodnie z umową (w tym celu wysokość wynagrodzenia dla Wykonawcy za tę część prac może być ustalona przez Zamawiającego bądź na podstawie czynników cenotwórczych  oraz danych z przedmiaru robót, bądź w inny uzasadniony sposób); </w:t>
      </w:r>
    </w:p>
    <w:p w:rsidR="007F5D29" w:rsidRDefault="00F23D0B">
      <w:pPr>
        <w:numPr>
          <w:ilvl w:val="1"/>
          <w:numId w:val="5"/>
        </w:numPr>
        <w:ind w:right="90" w:hanging="425"/>
      </w:pPr>
      <w:r>
        <w:t xml:space="preserve">uzależniających uzyskanie przez podwykonawcę  płatności  od Wykonawcy od dokonania przez Zamawiającego na rzecz Wykonawcy płatności za roboty wykonane  przez podwykonawcę; </w:t>
      </w:r>
    </w:p>
    <w:p w:rsidR="007F5D29" w:rsidRDefault="00F23D0B">
      <w:pPr>
        <w:numPr>
          <w:ilvl w:val="1"/>
          <w:numId w:val="5"/>
        </w:numPr>
        <w:ind w:right="90" w:hanging="425"/>
      </w:pPr>
      <w:r>
        <w:t xml:space="preserve">warunkujących podwykonawcy dokonanie zwrotu kwot zabezpieczenia przez Wykonawcę od zwrotu zabezpieczenia wykonania na rzecz Wykonawcy przez Zamawiającego. </w:t>
      </w:r>
    </w:p>
    <w:p w:rsidR="007F5D29" w:rsidRDefault="00F23D0B">
      <w:pPr>
        <w:numPr>
          <w:ilvl w:val="0"/>
          <w:numId w:val="5"/>
        </w:numPr>
        <w:spacing w:after="4"/>
        <w:ind w:right="90" w:hanging="360"/>
      </w:pPr>
      <w:r>
        <w:t xml:space="preserve">Niespełnienie obowiązków wynikających z postanowień niniejszego paragrafu umowy stanowi podstawę do natychmiastowego usunięcia podwykonawcy przez Zamawiającego lub żądania od Wykonawcy usunięcia przedmiotowego podwykonawcy z placu budowy.  </w:t>
      </w:r>
    </w:p>
    <w:p w:rsidR="007F5D29" w:rsidRDefault="00F23D0B">
      <w:pPr>
        <w:spacing w:after="259" w:line="259" w:lineRule="auto"/>
        <w:ind w:left="24" w:firstLine="0"/>
        <w:jc w:val="center"/>
      </w:pPr>
      <w:r>
        <w:rPr>
          <w:b/>
        </w:rPr>
        <w:t xml:space="preserve"> </w:t>
      </w:r>
    </w:p>
    <w:p w:rsidR="007F5D29" w:rsidRDefault="00F23D0B">
      <w:pPr>
        <w:pStyle w:val="Nagwek1"/>
        <w:ind w:left="101" w:right="113"/>
      </w:pPr>
      <w:r>
        <w:t xml:space="preserve">§ 6 </w:t>
      </w:r>
    </w:p>
    <w:p w:rsidR="007F5D29" w:rsidRDefault="00F23D0B">
      <w:pPr>
        <w:numPr>
          <w:ilvl w:val="0"/>
          <w:numId w:val="7"/>
        </w:numPr>
        <w:ind w:right="90" w:hanging="427"/>
      </w:pPr>
      <w:r>
        <w:t xml:space="preserve">Wykonawca zrealizuje przedmiot umowy z najwyższą starannością, zgodnie z przepisami obowiązującymi w Polsce, normami, dokumentacją projektową/techniczną, współczesną wiedzą </w:t>
      </w:r>
      <w:r w:rsidR="00DE1E84">
        <w:br/>
      </w:r>
      <w:r>
        <w:t xml:space="preserve">i sztuką budowlaną oraz przepisami bezpieczeństwa i higieny pracy.  </w:t>
      </w:r>
    </w:p>
    <w:p w:rsidR="007F5D29" w:rsidRDefault="00F23D0B">
      <w:pPr>
        <w:numPr>
          <w:ilvl w:val="0"/>
          <w:numId w:val="7"/>
        </w:numPr>
        <w:ind w:right="90" w:hanging="427"/>
      </w:pPr>
      <w:r>
        <w:t xml:space="preserve">Zamawiający jest upoważniony do prowadzenia kontroli zgodności prac z Umową, dokumentacją projektową/techniczną, obowiązującymi normami technicznymi, przepisami prawa budowlanego </w:t>
      </w:r>
      <w:r w:rsidR="00DE1E84">
        <w:br/>
      </w:r>
      <w:r>
        <w:t>i dobrą praktyką budowlaną. W tym celu Zamawiający ma zapewniony nieograniczony dostęp na plac budowy, do warsztatów i placów składowych, na których znajdują się materiały i wyroby służące wykonaniu przedmiotu umowy. Wykonawca ma obowiązek sukcesywnego przedstawiania wymaganych atestów, certyfikatów, potwierdzenia jakości  i bezpieczeństwa na materiały i wyroby przed ich wbudowaniem, zastosowaniem lub montażem. Zamawiający jest uprawniony do powierzenia podmiotom zewnętrznym wykonania ekspertyz, sprawdzeń, prób materiałów czy robót i w przypadku potwierdzenia zastrzeżeń Zamawiającego koszty czynności kontrolnych obciążają Wykonawcę.</w:t>
      </w:r>
      <w:r>
        <w:rPr>
          <w:b/>
        </w:rPr>
        <w:t xml:space="preserve">  </w:t>
      </w:r>
    </w:p>
    <w:p w:rsidR="007F5D29" w:rsidRDefault="00F23D0B">
      <w:pPr>
        <w:numPr>
          <w:ilvl w:val="0"/>
          <w:numId w:val="7"/>
        </w:numPr>
        <w:ind w:right="90" w:hanging="427"/>
      </w:pPr>
      <w:r>
        <w:t xml:space="preserve">Wykonawca ponosi odpowiedzialność i koszty transportu, wykonania i bieżącego utrzymywania:  zabezpieczenia terenu budowy, dróg wewnętrznych i innych urządzeń dla potrzeb prowadzonych robót budowlanych oraz utrzymania dróg zewnętrznych prowadzących do terenu budowy, a także pokrywa wszystkie opłaty i koszty korzystania z usług dla realizacji Umowy, m.in. wywozu odpadów, </w:t>
      </w:r>
      <w:r>
        <w:lastRenderedPageBreak/>
        <w:t xml:space="preserve">jak również związane z zajęciem i utrzymaniem w czystości chodników oraz jezdni, zabezpieczeniem terenu budowy i znajdującego się na nim mienia, a także koszty prac geodezyjnych.  </w:t>
      </w:r>
    </w:p>
    <w:p w:rsidR="007F5D29" w:rsidRDefault="00F23D0B">
      <w:pPr>
        <w:numPr>
          <w:ilvl w:val="0"/>
          <w:numId w:val="7"/>
        </w:numPr>
        <w:ind w:right="90" w:hanging="427"/>
      </w:pPr>
      <w:r>
        <w:t xml:space="preserve">Zapewnienie źródła poboru energii elektrycznej i wody niezbędnej do realizacji przedmiotu umowy, a także pokrycie wszelkich kosztów z tym związanych, leży po stronie Wykonawcy.  </w:t>
      </w:r>
    </w:p>
    <w:p w:rsidR="007F5D29" w:rsidRDefault="00F23D0B">
      <w:pPr>
        <w:numPr>
          <w:ilvl w:val="0"/>
          <w:numId w:val="7"/>
        </w:numPr>
        <w:ind w:right="90" w:hanging="427"/>
      </w:pPr>
      <w:r>
        <w:t xml:space="preserve">Inwestycja zostanie wykonana przy wykorzystaniu maszyn, urządzeń Wykonawcy i z materiałów dostarczonych przez Wykonawcę, a wszelkie należności z tym związane zostały uwzględnione </w:t>
      </w:r>
      <w:r w:rsidR="000A1248">
        <w:br/>
      </w:r>
      <w:r>
        <w:t xml:space="preserve">w Wynagrodzeniu. Wszelkie materiały i urządzenia wykorzystywane przez Wykonawcę przy realizacji przedmiotu umowy powinny odpowiadać wymaganiom określonym szczegółowo </w:t>
      </w:r>
      <w:r w:rsidR="00EE26FA">
        <w:br/>
      </w:r>
      <w:r>
        <w:t>w przepisach ustawy z dnia 16 kwietnia 2004 r. o wyrobach budowlanych (</w:t>
      </w:r>
      <w:r w:rsidR="00EE26FA" w:rsidRPr="00EE26FA">
        <w:t>Dz.U. z 2021 r., poz. 1213</w:t>
      </w:r>
      <w:r>
        <w:t xml:space="preserve">). Wykonawca oświadcza, że przy realizacji przedmiotu umowy nie będzie używał żadnych materiałów zakazanych przepisami szczegółowymi. Na każde żądanie Zamawiającego Wykonawca obowiązany jest okazać w stosunku do wykazanych materiałów certyfikat na znak bezpieczeństwa, deklarację zgodności z Polską Normą lub aprobatę techniczną. Dokumenty te zostaną dołączone do protokołu odbioru przedmiotu umowy. </w:t>
      </w:r>
    </w:p>
    <w:p w:rsidR="007F5D29" w:rsidRDefault="00F23D0B">
      <w:pPr>
        <w:numPr>
          <w:ilvl w:val="0"/>
          <w:numId w:val="7"/>
        </w:numPr>
        <w:ind w:right="90" w:hanging="427"/>
      </w:pPr>
      <w:r>
        <w:t xml:space="preserve">Jeżeli w rezultacie przeprowadzonych badań okaże się, że zastosowane materiały bądź wykonanie robót są niezgodne z umową co do jakości, to koszty badań dodatkowych oraz skutki z tym związane obciążą Wykonawcę. </w:t>
      </w:r>
    </w:p>
    <w:p w:rsidR="007F5D29" w:rsidRDefault="00F23D0B">
      <w:pPr>
        <w:numPr>
          <w:ilvl w:val="0"/>
          <w:numId w:val="7"/>
        </w:numPr>
        <w:ind w:right="90" w:hanging="427"/>
      </w:pPr>
      <w:r>
        <w:t xml:space="preserve">Zamawiający jest uprawniony do wydawania poleceń, a Wykonawca jest zobowiązany </w:t>
      </w:r>
      <w:r w:rsidR="004E3795">
        <w:br/>
      </w:r>
      <w:r>
        <w:t xml:space="preserve">do wykonywania poleceń dotyczących każdej z niżej wymienionych spraw:  </w:t>
      </w:r>
    </w:p>
    <w:p w:rsidR="007F5D29" w:rsidRDefault="00F23D0B">
      <w:pPr>
        <w:spacing w:after="0"/>
        <w:ind w:left="437" w:right="90" w:firstLine="0"/>
      </w:pPr>
      <w:r>
        <w:t>1)</w:t>
      </w:r>
      <w:r>
        <w:rPr>
          <w:rFonts w:ascii="Arial" w:eastAsia="Arial" w:hAnsi="Arial" w:cs="Arial"/>
        </w:rPr>
        <w:t xml:space="preserve"> </w:t>
      </w:r>
      <w:r>
        <w:t>usunięcia z terenu budowy, niezgodnych z Umową, materiałów, towarów i/lub zaniechania prac,  2)</w:t>
      </w:r>
      <w:r>
        <w:rPr>
          <w:rFonts w:ascii="Arial" w:eastAsia="Arial" w:hAnsi="Arial" w:cs="Arial"/>
        </w:rPr>
        <w:t xml:space="preserve"> </w:t>
      </w:r>
      <w:r>
        <w:t xml:space="preserve">udostępnienia do kontroli i badania wszelkich materiałów, towarów lub wykonanych prac.  </w:t>
      </w:r>
    </w:p>
    <w:p w:rsidR="007F5D29" w:rsidRDefault="00F23D0B">
      <w:pPr>
        <w:numPr>
          <w:ilvl w:val="0"/>
          <w:numId w:val="8"/>
        </w:numPr>
        <w:ind w:right="90" w:hanging="360"/>
      </w:pPr>
      <w:r>
        <w:t xml:space="preserve">Zamawiający pozostaje właścicielem wszelkich odebranych i zapłaconych na terenie budowy materiałów i urządzeń przedmiotu umowy, w tym trwale wmontowanych w budynku, a także Zamawiający pozostaje właścicielem wszelkich robót odebranych w każdym stanie zaawansowania realizacji Inwestycji, przy czym do momentu odbioru końcowego Inwestycji Wykonawca ponosi ryzyko ich przypadkowej utraty lub uszkodzenia wszystkich tych materiałów, urządzeń i robót. Podpisanie przez Zamawiającego w trakcie realizacji Inwestycji protokołu odbioru przedmiotowych materiałów, urządzeń i robót nie zwalnia Wykonawcy od odpowiedzialności za wady fizyczne </w:t>
      </w:r>
      <w:r w:rsidR="00E172E9">
        <w:br/>
      </w:r>
      <w:r>
        <w:t xml:space="preserve">i prawne w przypadku późniejszego ich ujawnienia.  </w:t>
      </w:r>
    </w:p>
    <w:p w:rsidR="007F5D29" w:rsidRDefault="00F23D0B">
      <w:pPr>
        <w:numPr>
          <w:ilvl w:val="0"/>
          <w:numId w:val="8"/>
        </w:numPr>
        <w:ind w:right="90" w:hanging="360"/>
      </w:pPr>
      <w:r>
        <w:t xml:space="preserve">W przypadku stwierdzenia przez Zamawiającego zagrożenia realizacji przedmiotu umowy przez Wykonawcę, niezależnie od innych uprawnień Zamawiającego wynikających z Umowy, Zamawiający może wyznaczyć termin odbioru robót, bez względu na stan ich zaawansowania jak też odbioru materiałów, urządzeń Inwestycji znajdujących się na terenie budowy; w razie nieobecności przedstawiciela Wykonawcy Zamawiający może jednostronnie dokonać ich odbioru. </w:t>
      </w:r>
    </w:p>
    <w:p w:rsidR="007F5D29" w:rsidRDefault="00F23D0B">
      <w:pPr>
        <w:numPr>
          <w:ilvl w:val="0"/>
          <w:numId w:val="8"/>
        </w:numPr>
        <w:ind w:right="90" w:hanging="360"/>
      </w:pPr>
      <w:r>
        <w:t xml:space="preserve">Jako osobę upoważnioną do żądania od Wykonawcy wyjaśnień odnośnie wszelkich wątpliwości powstałych w toku realizacji robót budowlanych upoważniony będzie ze strony Zamawiającego inspektor nadzoru inwestorskiego. </w:t>
      </w:r>
    </w:p>
    <w:p w:rsidR="007F5D29" w:rsidRDefault="00F23D0B">
      <w:pPr>
        <w:numPr>
          <w:ilvl w:val="0"/>
          <w:numId w:val="8"/>
        </w:numPr>
        <w:ind w:right="90" w:hanging="360"/>
      </w:pPr>
      <w:r>
        <w:t xml:space="preserve">Zamawiający wyznaczy koordynatora w zakresie realizacji obowiązków umownych o czym poinformuje Wykonawcę. </w:t>
      </w:r>
    </w:p>
    <w:p w:rsidR="007F5D29" w:rsidRDefault="008952B2" w:rsidP="008952B2">
      <w:pPr>
        <w:numPr>
          <w:ilvl w:val="0"/>
          <w:numId w:val="8"/>
        </w:numPr>
        <w:spacing w:after="8"/>
        <w:ind w:right="90" w:hanging="360"/>
      </w:pPr>
      <w:r>
        <w:t xml:space="preserve">Wykonawca    jest   zobowiązany   w   toku    </w:t>
      </w:r>
      <w:r w:rsidR="00F23D0B">
        <w:t>w</w:t>
      </w:r>
      <w:r>
        <w:t xml:space="preserve">ykonywania   robót </w:t>
      </w:r>
      <w:r>
        <w:tab/>
        <w:t xml:space="preserve">  budowlanych powiadamiać </w:t>
      </w:r>
      <w:r w:rsidRPr="008952B2">
        <w:t xml:space="preserve">Zamawiającego </w:t>
      </w:r>
      <w:r w:rsidR="00F23D0B">
        <w:t xml:space="preserve">pisemnie o terminach wszelkich odbiorów z określeniem ich przedmiotu. </w:t>
      </w:r>
    </w:p>
    <w:p w:rsidR="007F5D29" w:rsidRDefault="00F23D0B">
      <w:pPr>
        <w:numPr>
          <w:ilvl w:val="0"/>
          <w:numId w:val="8"/>
        </w:numPr>
        <w:ind w:right="90" w:hanging="360"/>
      </w:pPr>
      <w:r>
        <w:lastRenderedPageBreak/>
        <w:t xml:space="preserve">Wykonawca jest zobowiązany do uczestnictwa w naradach koordynacyjnych organizowanych przez Zamawiającego.  </w:t>
      </w:r>
    </w:p>
    <w:p w:rsidR="007F5D29" w:rsidRDefault="00F23D0B">
      <w:pPr>
        <w:numPr>
          <w:ilvl w:val="0"/>
          <w:numId w:val="8"/>
        </w:numPr>
        <w:ind w:right="90" w:hanging="360"/>
      </w:pPr>
      <w:r>
        <w:t xml:space="preserve">Ze strony Zamawiającego osobą odpowiedzialną za bieżące kontakty związane z realizacją przedmiotu umowy (koordynatorem realizacji przedmiotu umowy) jest …………………….. I ………………………. – inspektor nadzoru, natomiast ze strony Wykonawcy  (koordynatorem realizacji przedmiotu umowy) jest …………………….………. </w:t>
      </w:r>
    </w:p>
    <w:p w:rsidR="007F5D29" w:rsidRDefault="00F23D0B">
      <w:pPr>
        <w:numPr>
          <w:ilvl w:val="0"/>
          <w:numId w:val="8"/>
        </w:numPr>
        <w:ind w:right="90" w:hanging="360"/>
      </w:pPr>
      <w:r>
        <w:t>Zakres konsu</w:t>
      </w:r>
      <w:r w:rsidR="00A91546">
        <w:t>ltacji, o których mowa w ust. 16</w:t>
      </w:r>
      <w:r>
        <w:t xml:space="preserve"> nie może wykraczać poza kwestie uregulowane </w:t>
      </w:r>
      <w:r w:rsidR="00910BD4">
        <w:br/>
      </w:r>
      <w:r>
        <w:t xml:space="preserve">w niniejszej umowie ani naruszać jej postanowień. </w:t>
      </w:r>
    </w:p>
    <w:p w:rsidR="007F5D29" w:rsidRDefault="00F23D0B">
      <w:pPr>
        <w:numPr>
          <w:ilvl w:val="0"/>
          <w:numId w:val="8"/>
        </w:numPr>
        <w:spacing w:after="5"/>
        <w:ind w:right="90" w:hanging="360"/>
      </w:pPr>
      <w:r>
        <w:t xml:space="preserve">Zmiana osób, o których mowa w ust. 17, następuje poprzez pisemne powiadomienie drugiej strony i nie stanowi zmiany treści umowy. </w:t>
      </w:r>
    </w:p>
    <w:p w:rsidR="007F5D29" w:rsidRDefault="00F23D0B">
      <w:pPr>
        <w:spacing w:after="0" w:line="259" w:lineRule="auto"/>
        <w:ind w:left="437" w:firstLine="0"/>
        <w:jc w:val="left"/>
      </w:pPr>
      <w:r>
        <w:t xml:space="preserve"> </w:t>
      </w:r>
    </w:p>
    <w:p w:rsidR="007F5D29" w:rsidRDefault="00F23D0B">
      <w:pPr>
        <w:pStyle w:val="Nagwek1"/>
        <w:ind w:left="101" w:right="113"/>
      </w:pPr>
      <w:r>
        <w:t xml:space="preserve">§ 7 </w:t>
      </w:r>
    </w:p>
    <w:p w:rsidR="007F5D29" w:rsidRDefault="00F23D0B">
      <w:pPr>
        <w:numPr>
          <w:ilvl w:val="0"/>
          <w:numId w:val="9"/>
        </w:numPr>
        <w:ind w:right="90" w:hanging="427"/>
      </w:pPr>
      <w:r>
        <w:t xml:space="preserve">W toku realizacji przedmiotu umowy dokonywany będzie protokolarny odbiór prac podlegających zakryciu lub prac zanikających. </w:t>
      </w:r>
    </w:p>
    <w:p w:rsidR="007F5D29" w:rsidRDefault="00F23D0B">
      <w:pPr>
        <w:numPr>
          <w:ilvl w:val="0"/>
          <w:numId w:val="9"/>
        </w:numPr>
        <w:ind w:right="90" w:hanging="427"/>
      </w:pPr>
      <w:r>
        <w:t xml:space="preserve">W odbiorach prac podlegających zakryciu lub prac zanikających uczestniczyć będą przedstawiciele Zamawiającego i Wykonawcy.  </w:t>
      </w:r>
    </w:p>
    <w:p w:rsidR="007F5D29" w:rsidRDefault="00F23D0B">
      <w:pPr>
        <w:numPr>
          <w:ilvl w:val="0"/>
          <w:numId w:val="9"/>
        </w:numPr>
        <w:ind w:right="90" w:hanging="427"/>
      </w:pPr>
      <w:r>
        <w:t xml:space="preserve">Zamawiający dokonywać będzie odbiorów prac podlegających zakryciu lub prac zanikających, </w:t>
      </w:r>
      <w:r w:rsidR="006A60C8">
        <w:br/>
      </w:r>
      <w:r>
        <w:t xml:space="preserve">w terminie do 5 dni roboczych od daty zgłoszenia przez Wykonawcę gotowości do odbioru. </w:t>
      </w:r>
      <w:r w:rsidR="006A60C8">
        <w:br/>
      </w:r>
      <w:r>
        <w:t xml:space="preserve">O gotowości do odbioru Wykonawca jest obowiązany zawiadomić Zamawiającego w formie pisemnej. Termin biegnie od dnia w którym Zamawiający potwierdził fakt doręczenia zawiadomienia. Na tej podstawie Zamawiający wyznacza dzień i godzinę odbioru.  </w:t>
      </w:r>
    </w:p>
    <w:p w:rsidR="007F5D29" w:rsidRDefault="00F23D0B">
      <w:pPr>
        <w:numPr>
          <w:ilvl w:val="0"/>
          <w:numId w:val="9"/>
        </w:numPr>
        <w:ind w:right="90" w:hanging="427"/>
      </w:pPr>
      <w:r>
        <w:t xml:space="preserve">Wykonawca przeprowadza przed odbiorem próby i sprawdzenia. O terminie ich przeprowadzenia Wykonawca zawiadamia Zamawiającego nie później niż na 3 dni robocze przed terminem wyznaczonym do dokonania prób i sprawdzeń. </w:t>
      </w:r>
    </w:p>
    <w:p w:rsidR="007F5D29" w:rsidRDefault="00F23D0B">
      <w:pPr>
        <w:numPr>
          <w:ilvl w:val="0"/>
          <w:numId w:val="9"/>
        </w:numPr>
        <w:ind w:right="90" w:hanging="427"/>
      </w:pPr>
      <w:r>
        <w:t xml:space="preserve">Wykonawca przedstawi Zamawiającemu dokumenty pozwalające na ocenę prawidłowego wykonania przedmiotu odbioru robót. </w:t>
      </w:r>
    </w:p>
    <w:p w:rsidR="007F5D29" w:rsidRDefault="00F23D0B">
      <w:pPr>
        <w:numPr>
          <w:ilvl w:val="0"/>
          <w:numId w:val="9"/>
        </w:numPr>
        <w:ind w:right="90" w:hanging="427"/>
      </w:pPr>
      <w:r>
        <w:t xml:space="preserve">Jeżeli w toku czynności odbioru zostanie stwierdzone, że przedmiot odbioru nie osiągnął gotowości do odbioru z powodu nie zakończenia robót, stwierdzenia wad lub nie wywiązania się z obowiązków, o których mowa w niniejszej umowie, Zamawiający może odmówić dokonania odbioru. </w:t>
      </w:r>
    </w:p>
    <w:p w:rsidR="007F5D29" w:rsidRDefault="00F23D0B">
      <w:pPr>
        <w:numPr>
          <w:ilvl w:val="0"/>
          <w:numId w:val="9"/>
        </w:numPr>
        <w:ind w:right="90" w:hanging="427"/>
      </w:pPr>
      <w:r>
        <w:t xml:space="preserve">Z czynności odbioru sporządza się protokół odbioru częściowego, który powinien zawierać ustalenia poczynione w toku odbioru. </w:t>
      </w:r>
    </w:p>
    <w:p w:rsidR="007F5D29" w:rsidRDefault="00F23D0B">
      <w:pPr>
        <w:numPr>
          <w:ilvl w:val="0"/>
          <w:numId w:val="9"/>
        </w:numPr>
        <w:ind w:right="90" w:hanging="427"/>
      </w:pPr>
      <w:r>
        <w:t xml:space="preserve">Odbiór prac podlegających zakryciu lub prac zanikających jest dokonany po złożeniu stosownego oświadczenia przez Zamawiającego w protokole odbioru częściowego lub po potwierdzeniu </w:t>
      </w:r>
      <w:r w:rsidR="00195577">
        <w:br/>
      </w:r>
      <w:r>
        <w:t xml:space="preserve">w w/w protokole usunięcia wszystkich wad stwierdzonych w tym odbiorze. </w:t>
      </w:r>
    </w:p>
    <w:p w:rsidR="007F5D29" w:rsidRDefault="00F23D0B">
      <w:pPr>
        <w:numPr>
          <w:ilvl w:val="0"/>
          <w:numId w:val="9"/>
        </w:numPr>
        <w:ind w:right="90" w:hanging="427"/>
      </w:pPr>
      <w:r>
        <w:t xml:space="preserve">Odbiór częściowy, możliwy jest po zakończeniu wykonania części przedmiotu umowy tj.  po wykonaniu części przedmiotu umowy stanowiącej co najmniej 25 % wartości wynagrodzenia określonego w § 10, potwierdzonego przez inspektora nadzoru, jednak nie więcej niż 2 razy w ciągu realizacji umowy, z zastrzeżeniem, iż do odbioru końcowego nie może zostać mniej niż 30% wartości wynagrodzenia umownego określonego w § 10 ust. 1 niniejszej umowy. </w:t>
      </w:r>
    </w:p>
    <w:p w:rsidR="007F5D29" w:rsidRDefault="00F23D0B">
      <w:pPr>
        <w:numPr>
          <w:ilvl w:val="0"/>
          <w:numId w:val="9"/>
        </w:numPr>
        <w:ind w:right="90" w:hanging="427"/>
      </w:pPr>
      <w:r>
        <w:t xml:space="preserve">W odbiorze uczestniczyć będą przedstawiciele Zamawiającego i Wykonawcy. </w:t>
      </w:r>
    </w:p>
    <w:p w:rsidR="007F5D29" w:rsidRDefault="00F23D0B">
      <w:pPr>
        <w:numPr>
          <w:ilvl w:val="0"/>
          <w:numId w:val="9"/>
        </w:numPr>
        <w:ind w:right="90" w:hanging="427"/>
      </w:pPr>
      <w:r>
        <w:lastRenderedPageBreak/>
        <w:t xml:space="preserve">Zamawiający dokonywać będzie odbiorów częściowych, w terminie do 5 dni roboczych od daty zgłoszenia wykonania właściwego etapu przez Wykonawcę. O gotowości do odbioru Wykonawca jest obowiązany zawiadomić Zamawiającego. Wykonawca zawiadamia Zamawiającego o gotowości do odbioru w formie pisemnej. Termin biegnie od dnia w którym Zamawiający potwierdził fakt doręczenia zawiadomienia. Na tej podstawie Zamawiający wyznacza dzień i godzinę odbioru. </w:t>
      </w:r>
    </w:p>
    <w:p w:rsidR="007F5D29" w:rsidRDefault="00F23D0B">
      <w:pPr>
        <w:numPr>
          <w:ilvl w:val="0"/>
          <w:numId w:val="9"/>
        </w:numPr>
        <w:ind w:right="90" w:hanging="427"/>
      </w:pPr>
      <w:r>
        <w:t>Wyko</w:t>
      </w:r>
      <w:r w:rsidR="00041947">
        <w:t xml:space="preserve">nawca przedstawi Zamawiającemu </w:t>
      </w:r>
      <w:r>
        <w:t xml:space="preserve">dokumenty pozwalające na ocenę prawidłowego wykonania przedmiotu odbioru, w szczególności dokumenty określone w §9 ust. 6 w zakresie dotyczącym odbioru częściowego.  </w:t>
      </w:r>
    </w:p>
    <w:p w:rsidR="007F5D29" w:rsidRDefault="00F23D0B">
      <w:pPr>
        <w:numPr>
          <w:ilvl w:val="0"/>
          <w:numId w:val="9"/>
        </w:numPr>
        <w:ind w:right="90" w:hanging="427"/>
      </w:pPr>
      <w:r>
        <w:t xml:space="preserve">W przypadku stwierdzenia wad nie nadających się do usunięcia, Zamawiający może odmówić odbioru lub obniżyć wartość wynagrodzenia umownego, na warunkach określonych w §9 ust. 11 . </w:t>
      </w:r>
    </w:p>
    <w:p w:rsidR="007F5D29" w:rsidRDefault="00F23D0B" w:rsidP="00D02941">
      <w:pPr>
        <w:numPr>
          <w:ilvl w:val="0"/>
          <w:numId w:val="9"/>
        </w:numPr>
        <w:spacing w:after="0"/>
        <w:ind w:right="90" w:hanging="427"/>
      </w:pPr>
      <w:r>
        <w:t>Z czynności odbioru częściowego sporządza się protokół, który powinien zawierać ustal</w:t>
      </w:r>
      <w:r w:rsidR="00D02941">
        <w:t>enia poczynione w toku odbioru.</w:t>
      </w:r>
    </w:p>
    <w:p w:rsidR="007F5D29" w:rsidRDefault="00F23D0B" w:rsidP="00D02941">
      <w:pPr>
        <w:numPr>
          <w:ilvl w:val="0"/>
          <w:numId w:val="9"/>
        </w:numPr>
        <w:spacing w:after="0"/>
        <w:ind w:right="90" w:hanging="427"/>
      </w:pPr>
      <w:r>
        <w:t xml:space="preserve">Odbiór częściowy jest dokonany po złożeniu stosownego oświadczenia przez Zamawiającego w protokole odbioru lub po potwierdzeniu w w/w protokole usunięcia wszystkich wad stwierdzonych w tym odbiorze. </w:t>
      </w:r>
    </w:p>
    <w:p w:rsidR="007F5D29" w:rsidRDefault="00F23D0B">
      <w:pPr>
        <w:pStyle w:val="Nagwek1"/>
        <w:spacing w:after="31"/>
        <w:ind w:left="101" w:right="113"/>
      </w:pPr>
      <w:r>
        <w:t xml:space="preserve">§ 8 </w:t>
      </w:r>
    </w:p>
    <w:p w:rsidR="007F5D29" w:rsidRDefault="00F23D0B">
      <w:pPr>
        <w:spacing w:after="43" w:line="268" w:lineRule="auto"/>
        <w:ind w:left="10" w:right="22" w:hanging="10"/>
        <w:jc w:val="center"/>
      </w:pPr>
      <w:r>
        <w:t xml:space="preserve">Zatrudnienie </w:t>
      </w:r>
    </w:p>
    <w:p w:rsidR="007F5D29" w:rsidRDefault="00F23D0B">
      <w:pPr>
        <w:numPr>
          <w:ilvl w:val="0"/>
          <w:numId w:val="10"/>
        </w:numPr>
        <w:ind w:right="90" w:hanging="427"/>
      </w:pPr>
      <w:r>
        <w:t xml:space="preserve">Stosownie do art. 95 ustawy Prawo zamówień publicznych Zamawiający wymaga zatrudnienia przez Wykonawcę lub podwykonawców na podstawie umowy o pracę osób wykonujących wskazane poniżej czynności w trakcie realizacji zamówienia: roboty ogólnobudowlane. </w:t>
      </w:r>
    </w:p>
    <w:p w:rsidR="007F5D29" w:rsidRDefault="00F23D0B">
      <w:pPr>
        <w:numPr>
          <w:ilvl w:val="0"/>
          <w:numId w:val="10"/>
        </w:numPr>
        <w:ind w:right="90" w:hanging="427"/>
      </w:pPr>
      <w:r>
        <w:t xml:space="preserve">Wykonawca zobowiązuje się, że pracownicy wykonujący czynności w zakresie jak wyżej będą zatrudnieni na umowę o pracę w rozumieniu przepisów ustawy z dnia 26 czerwca 1974 roku – Kodeks pracy (Dz. U. z 2014 roku poz. 1502 ze zmianami). </w:t>
      </w:r>
    </w:p>
    <w:p w:rsidR="007F5D29" w:rsidRDefault="00F23D0B">
      <w:pPr>
        <w:numPr>
          <w:ilvl w:val="0"/>
          <w:numId w:val="10"/>
        </w:numPr>
        <w:ind w:right="90" w:hanging="427"/>
      </w:pPr>
      <w:r>
        <w:t xml:space="preserve">Zamawiający wymaga, aby Wykonawca przed rozpoczęciem robót przedłożył potwierdzenia zawarcia umów o pracę (wzór potwierdzenia stanowi załącznik do niniejszej umowy) oraz na każde wezwanie Zamawiającego przez cały okres ich realizacji składał Zamawiającemu oświadczenie </w:t>
      </w:r>
      <w:r w:rsidR="00743836">
        <w:br/>
      </w:r>
      <w:r>
        <w:t xml:space="preserve">o sposobie zatrudnienia osób wykonujących czynności, o których mowa w ust. 1. </w:t>
      </w:r>
    </w:p>
    <w:p w:rsidR="007F5D29" w:rsidRDefault="00F23D0B">
      <w:pPr>
        <w:numPr>
          <w:ilvl w:val="0"/>
          <w:numId w:val="10"/>
        </w:numPr>
        <w:spacing w:after="4"/>
        <w:ind w:right="90" w:hanging="427"/>
      </w:pPr>
      <w:r>
        <w:t xml:space="preserve">W celu weryfikacji zatrudniania, przez wykonawcę lub podwykonawcę, na podstawie umowy </w:t>
      </w:r>
      <w:r w:rsidR="00743836">
        <w:br/>
      </w:r>
      <w:r>
        <w:t xml:space="preserve">o pracę, osób wykonujących wskazane przez zamawiającego czynności w zakresie realizacji zamówienia, umowa przewiduje możliwość żądania przez zamawiającego w szczególności: </w:t>
      </w:r>
    </w:p>
    <w:p w:rsidR="007F5D29" w:rsidRDefault="00F23D0B">
      <w:pPr>
        <w:numPr>
          <w:ilvl w:val="1"/>
          <w:numId w:val="10"/>
        </w:numPr>
        <w:spacing w:after="7"/>
        <w:ind w:left="761" w:right="90" w:hanging="259"/>
      </w:pPr>
      <w:r>
        <w:t xml:space="preserve">oświadczenia zatrudnionego pracownika, </w:t>
      </w:r>
    </w:p>
    <w:p w:rsidR="007F5D29" w:rsidRDefault="00F23D0B">
      <w:pPr>
        <w:numPr>
          <w:ilvl w:val="1"/>
          <w:numId w:val="10"/>
        </w:numPr>
        <w:spacing w:after="5"/>
        <w:ind w:left="761" w:right="90" w:hanging="259"/>
      </w:pPr>
      <w:r>
        <w:t xml:space="preserve">oświadczenia wykonawcy lub podwykonawcy o zatrudnieniu pracownika na podstawie umowy o pracę, </w:t>
      </w:r>
    </w:p>
    <w:p w:rsidR="007F5D29" w:rsidRDefault="00F23D0B">
      <w:pPr>
        <w:numPr>
          <w:ilvl w:val="1"/>
          <w:numId w:val="10"/>
        </w:numPr>
        <w:spacing w:after="7"/>
        <w:ind w:left="761" w:right="90" w:hanging="259"/>
      </w:pPr>
      <w:r>
        <w:t xml:space="preserve">poświadczonej za zgodność z oryginałem kopii umowy o pracę zatrudnionego pracownika, </w:t>
      </w:r>
    </w:p>
    <w:p w:rsidR="007F5D29" w:rsidRDefault="00F23D0B">
      <w:pPr>
        <w:numPr>
          <w:ilvl w:val="1"/>
          <w:numId w:val="10"/>
        </w:numPr>
        <w:ind w:left="761" w:right="90" w:hanging="259"/>
      </w:pPr>
      <w: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rsidR="007F5D29" w:rsidRDefault="00F23D0B">
      <w:pPr>
        <w:numPr>
          <w:ilvl w:val="0"/>
          <w:numId w:val="10"/>
        </w:numPr>
        <w:ind w:right="90" w:hanging="427"/>
      </w:pPr>
      <w: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w:t>
      </w:r>
      <w:r>
        <w:lastRenderedPageBreak/>
        <w:t xml:space="preserve">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w:t>
      </w:r>
      <w:r w:rsidR="00D175E6">
        <w:br/>
      </w:r>
      <w:r>
        <w:t xml:space="preserve">o pracę osób wykonujących wskazane w ust 1 czynności.  </w:t>
      </w:r>
    </w:p>
    <w:p w:rsidR="007F5D29" w:rsidRDefault="00F23D0B">
      <w:pPr>
        <w:numPr>
          <w:ilvl w:val="0"/>
          <w:numId w:val="10"/>
        </w:numPr>
        <w:spacing w:after="244"/>
        <w:ind w:right="90" w:hanging="427"/>
      </w:pPr>
      <w:r>
        <w:t xml:space="preserve">W przypadku uzasadnionych wątpliwości co do przestrzegania prawa pracy przez wykonawcę lub podwykonawcę, zamawiający może zwrócić się o przeprowadzenie kontroli przez Państwową Inspekcję Pracy. </w:t>
      </w:r>
    </w:p>
    <w:p w:rsidR="007F5D29" w:rsidRDefault="00F23D0B">
      <w:pPr>
        <w:pStyle w:val="Nagwek1"/>
        <w:ind w:left="101" w:right="113"/>
      </w:pPr>
      <w:r>
        <w:t xml:space="preserve">§ 9 </w:t>
      </w:r>
    </w:p>
    <w:p w:rsidR="007F5D29" w:rsidRDefault="00F23D0B">
      <w:pPr>
        <w:numPr>
          <w:ilvl w:val="0"/>
          <w:numId w:val="11"/>
        </w:numPr>
        <w:ind w:right="90" w:hanging="427"/>
      </w:pPr>
      <w:r>
        <w:t xml:space="preserve">W odbiorze końcowym  przedmiotu umowy uczestniczą przedstawiciele Zamawiającego </w:t>
      </w:r>
      <w:r w:rsidR="004C79D6">
        <w:br/>
      </w:r>
      <w:r>
        <w:t xml:space="preserve">i Wykonawcy. </w:t>
      </w:r>
    </w:p>
    <w:p w:rsidR="007F5D29" w:rsidRDefault="00F23D0B" w:rsidP="007D1B3C">
      <w:pPr>
        <w:numPr>
          <w:ilvl w:val="0"/>
          <w:numId w:val="11"/>
        </w:numPr>
        <w:ind w:right="90" w:hanging="427"/>
      </w:pPr>
      <w:r>
        <w:t xml:space="preserve">Zamawiający przystąpi do odbioru końcowego przedmiotu umowy w terminie do 10 dni roboczych od daty zgłoszenia zakończenia prac przez Wykonawcę, z zastrzeżeniem ust. 4. O gotowości </w:t>
      </w:r>
      <w:r w:rsidR="000B7558">
        <w:br/>
      </w:r>
      <w:r w:rsidR="007D1B3C" w:rsidRPr="007D1B3C">
        <w:t xml:space="preserve">do odbioru Wykonawca jest obowiązany zawiadomić Zamawiającego w formie pisemnej. Termin biegnie od dnia w którym Zamawiający potwierdził fakt doręczenia zawiadomienia. Na tej podstawie Zamawiający wyznacza dzień i godzinę odbioru.  </w:t>
      </w:r>
    </w:p>
    <w:p w:rsidR="007F5D29" w:rsidRDefault="00F23D0B">
      <w:pPr>
        <w:numPr>
          <w:ilvl w:val="0"/>
          <w:numId w:val="11"/>
        </w:numPr>
        <w:ind w:right="90" w:hanging="427"/>
      </w:pPr>
      <w:r>
        <w:t xml:space="preserve">Do pisma zgłaszającego Wykonawca załącza kompletną dokumentację powykonawczą. Pismo zgłaszające winno zawierać szczegółową specyfikację przedkładanych dokumentów składających się na dokumentacje powykonawczą. </w:t>
      </w:r>
    </w:p>
    <w:p w:rsidR="007F5D29" w:rsidRDefault="00F23D0B">
      <w:pPr>
        <w:numPr>
          <w:ilvl w:val="0"/>
          <w:numId w:val="11"/>
        </w:numPr>
        <w:ind w:right="90" w:hanging="427"/>
      </w:pPr>
      <w:r>
        <w:t xml:space="preserve">Zamawiający przystąpi do odbioru końcowego po uzyskaniu przez Wykonawcę ostatecznej decyzji pozwolenie na użytkowanie.   </w:t>
      </w:r>
    </w:p>
    <w:p w:rsidR="007F5D29" w:rsidRDefault="00F23D0B">
      <w:pPr>
        <w:numPr>
          <w:ilvl w:val="0"/>
          <w:numId w:val="11"/>
        </w:numPr>
        <w:ind w:right="90" w:hanging="427"/>
      </w:pPr>
      <w:r>
        <w:t xml:space="preserve">Wykonawca zobowiązany jest do przekazania kompletnej dokumentacji związanej z uzyskaniem wszelkich pozwoleń w trakcie realizacji przedmiotu umowy, w szczególności pozwoleń wodnoprawnych, operatów wodnoprawnych, dokumentacji geologicznej, Urzędu Dozoru Technicznego.  </w:t>
      </w:r>
    </w:p>
    <w:p w:rsidR="007F5D29" w:rsidRDefault="00F23D0B">
      <w:pPr>
        <w:numPr>
          <w:ilvl w:val="0"/>
          <w:numId w:val="11"/>
        </w:numPr>
        <w:ind w:right="90" w:hanging="427"/>
      </w:pPr>
      <w:r>
        <w:t xml:space="preserve">Przez dokumentację powykonawczą należy rozumieć dokumentację budowy z naniesionymi zmianami dokonywanymi w toku prowadzenia robót, oddzielnie sporządzoną techniczną dokumentację powykonawczą wymaganą szczególnymi przepisami, np. Urzędu Dozoru Technicznego itd. Dokumentacja ta winna być podpisana przez uprawnione osoby Wykonawcy, podwykonawcy i inspektora nadzoru. Integralnymi częściami dokumentacji powykonawczej są „protokoły z prób, rozruchów, szkoleń”: </w:t>
      </w:r>
    </w:p>
    <w:p w:rsidR="007F5D29" w:rsidRDefault="00F23D0B">
      <w:pPr>
        <w:numPr>
          <w:ilvl w:val="2"/>
          <w:numId w:val="12"/>
        </w:numPr>
        <w:ind w:right="90" w:hanging="427"/>
      </w:pPr>
      <w:r>
        <w:t xml:space="preserve">geodezyjna Inwentaryzacja powykonawcza, </w:t>
      </w:r>
    </w:p>
    <w:p w:rsidR="007F5D29" w:rsidRDefault="00F23D0B">
      <w:pPr>
        <w:numPr>
          <w:ilvl w:val="2"/>
          <w:numId w:val="12"/>
        </w:numPr>
        <w:ind w:right="90" w:hanging="427"/>
      </w:pPr>
      <w:r>
        <w:t xml:space="preserve">kosztorysy powykonawcze </w:t>
      </w:r>
    </w:p>
    <w:p w:rsidR="007F5D29" w:rsidRDefault="00F23D0B">
      <w:pPr>
        <w:numPr>
          <w:ilvl w:val="2"/>
          <w:numId w:val="12"/>
        </w:numPr>
        <w:ind w:right="90" w:hanging="427"/>
      </w:pPr>
      <w:r>
        <w:t xml:space="preserve">protokoły badań, </w:t>
      </w:r>
    </w:p>
    <w:p w:rsidR="007F5D29" w:rsidRDefault="00F23D0B">
      <w:pPr>
        <w:numPr>
          <w:ilvl w:val="2"/>
          <w:numId w:val="12"/>
        </w:numPr>
        <w:ind w:right="90" w:hanging="427"/>
      </w:pPr>
      <w:r>
        <w:t xml:space="preserve">atesty, certyfikaty jakości, </w:t>
      </w:r>
    </w:p>
    <w:p w:rsidR="007F5D29" w:rsidRDefault="00F23D0B">
      <w:pPr>
        <w:numPr>
          <w:ilvl w:val="2"/>
          <w:numId w:val="12"/>
        </w:numPr>
        <w:ind w:right="90" w:hanging="427"/>
      </w:pPr>
      <w:r>
        <w:t xml:space="preserve">instrukcje obsługi, </w:t>
      </w:r>
    </w:p>
    <w:p w:rsidR="007F5D29" w:rsidRDefault="00F23D0B">
      <w:pPr>
        <w:numPr>
          <w:ilvl w:val="2"/>
          <w:numId w:val="12"/>
        </w:numPr>
        <w:ind w:right="90" w:hanging="427"/>
      </w:pPr>
      <w:r>
        <w:t xml:space="preserve">aprobaty techniczne, </w:t>
      </w:r>
    </w:p>
    <w:p w:rsidR="007F5D29" w:rsidRDefault="00F23D0B">
      <w:pPr>
        <w:numPr>
          <w:ilvl w:val="2"/>
          <w:numId w:val="12"/>
        </w:numPr>
        <w:ind w:right="90" w:hanging="427"/>
      </w:pPr>
      <w:r>
        <w:t xml:space="preserve">gwarancje urządzeń, </w:t>
      </w:r>
    </w:p>
    <w:p w:rsidR="007F5D29" w:rsidRDefault="00F23D0B">
      <w:pPr>
        <w:numPr>
          <w:ilvl w:val="2"/>
          <w:numId w:val="12"/>
        </w:numPr>
        <w:ind w:right="90" w:hanging="427"/>
      </w:pPr>
      <w:r>
        <w:t xml:space="preserve">deklaracje zgodności z PN, PN-EN, </w:t>
      </w:r>
    </w:p>
    <w:p w:rsidR="007F5D29" w:rsidRDefault="00F23D0B">
      <w:pPr>
        <w:numPr>
          <w:ilvl w:val="2"/>
          <w:numId w:val="12"/>
        </w:numPr>
        <w:spacing w:after="8"/>
        <w:ind w:right="90" w:hanging="427"/>
      </w:pPr>
      <w:r>
        <w:t xml:space="preserve">i inne dokumenty przewidziane w STWIOR.  </w:t>
      </w:r>
    </w:p>
    <w:p w:rsidR="007F5D29" w:rsidRDefault="00F23D0B">
      <w:pPr>
        <w:spacing w:after="5"/>
        <w:ind w:left="504" w:right="90" w:firstLine="0"/>
      </w:pPr>
      <w:r>
        <w:lastRenderedPageBreak/>
        <w:t xml:space="preserve">Całość materiałów ma być przekazana Zamawiającemu co najmniej w wersji potwierdzonej za zgodność z oryginałem oraz w tłumaczeniu na język polski. </w:t>
      </w:r>
    </w:p>
    <w:p w:rsidR="007F5D29" w:rsidRDefault="00F23D0B">
      <w:pPr>
        <w:ind w:left="504" w:right="90" w:firstLine="0"/>
      </w:pPr>
      <w:r>
        <w:t xml:space="preserve">Dokumentacja powykonawcza winna zawierać szczegółowy spis zawartości i przekazywanych dokumentów oraz być przekazana w formie uporządkowanej w teczkach, skoroszytach itp. </w:t>
      </w:r>
    </w:p>
    <w:p w:rsidR="007F5D29" w:rsidRDefault="00F23D0B">
      <w:pPr>
        <w:numPr>
          <w:ilvl w:val="0"/>
          <w:numId w:val="11"/>
        </w:numPr>
        <w:ind w:right="90" w:hanging="427"/>
      </w:pPr>
      <w:r>
        <w:t xml:space="preserve">Wykonawca przeprowadza przed odbiorem końcowym próby i sprawdzenia. O terminie ich przeprowadzenia Wykonawca zawiadamia Zamawiającego nie później niż na 5 dni roboczych przed terminem wyznaczonym do dokonania prób i sprawdzeń. </w:t>
      </w:r>
    </w:p>
    <w:p w:rsidR="007F5D29" w:rsidRDefault="00F23D0B">
      <w:pPr>
        <w:numPr>
          <w:ilvl w:val="0"/>
          <w:numId w:val="11"/>
        </w:numPr>
        <w:ind w:right="90" w:hanging="427"/>
      </w:pPr>
      <w:r>
        <w:t xml:space="preserve">Wykonawca przedstawi Zamawiającemu dokumenty pozwalające na ocenę prawidłowego wykonania przedmiotu odbioru końcowego. </w:t>
      </w:r>
    </w:p>
    <w:p w:rsidR="007F5D29" w:rsidRDefault="00F23D0B" w:rsidP="007D1B3C">
      <w:pPr>
        <w:numPr>
          <w:ilvl w:val="0"/>
          <w:numId w:val="11"/>
        </w:numPr>
        <w:spacing w:after="4"/>
        <w:ind w:right="90" w:hanging="427"/>
      </w:pPr>
      <w:r>
        <w:t xml:space="preserve">Jeżeli w toku czynności odbioru końcowego zostanie stwierdzone, że przedmiot odbioru nie osiągnął gotowości do odbioru z powodu nie zakończenia robót, stwierdzenia wad lub nie wywiązania się z obowiązków, o których mowa w niniejszej umowie, Zamawiający może odmówić dokonania odbioru. </w:t>
      </w:r>
    </w:p>
    <w:p w:rsidR="007F5D29" w:rsidRDefault="00F23D0B">
      <w:pPr>
        <w:numPr>
          <w:ilvl w:val="0"/>
          <w:numId w:val="11"/>
        </w:numPr>
        <w:ind w:right="90" w:hanging="427"/>
      </w:pPr>
      <w:r>
        <w:t xml:space="preserve">Jeżeli w toku czynności odbioru zostaną stwierdzone wady nadające się do usunięcia, Zamawiający może odmówić odbioru do czasu usunięcia wad lub dokonać odbioru z zatrzymaniem wynagrodzenia o wartość robót, co do których stwierdzono istnienie istotnej wady wraz </w:t>
      </w:r>
      <w:r w:rsidR="00AC5D93">
        <w:br/>
      </w:r>
      <w:r>
        <w:t xml:space="preserve">ze wskazaniem w protokole odbioru terminu usunięcia wady. Brak usunięcia takiej wady w terminie określonym w protokole odbioru skutkuje stwierdzeniem nienależytego wykonania umowy </w:t>
      </w:r>
      <w:r w:rsidR="00AC5D93">
        <w:br/>
      </w:r>
      <w:r>
        <w:t xml:space="preserve">i naliczeniem kar umownych z tego tytułu, na warunkach określonych w §11 ust. 1 pkt 2. Wartość zatrzymanego wynagrodzenia z tytułu stwierdzonej wady zostaje zaliczona na poczet  kary umownej.    </w:t>
      </w:r>
    </w:p>
    <w:p w:rsidR="007F5D29" w:rsidRDefault="00F23D0B">
      <w:pPr>
        <w:numPr>
          <w:ilvl w:val="0"/>
          <w:numId w:val="11"/>
        </w:numPr>
        <w:ind w:right="90" w:hanging="427"/>
      </w:pPr>
      <w:r>
        <w:t xml:space="preserve">W przypadku stwierdzenia wad nie nadających się do usunięcia, Zamawiający może odmówić odbioru lub obniżyć wartość wynagrodzenia umownego. W przypadku zaistnienia wady nienadającej się do usunięcia skutkuje stwierdzeniem nienależytego wykonania umowy </w:t>
      </w:r>
      <w:r w:rsidR="00AC5D93">
        <w:br/>
      </w:r>
      <w:r>
        <w:t xml:space="preserve">i naliczeniem kar umownych z tego tytułu, na warunkach określonych w §11 ust. 1 pkt 2. Wartość obniżonego wynagrodzenia z tytułu stwierdzonej wady zostaje zaliczona na poczet  kary umownej.    </w:t>
      </w:r>
    </w:p>
    <w:p w:rsidR="007F5D29" w:rsidRDefault="00F23D0B">
      <w:pPr>
        <w:numPr>
          <w:ilvl w:val="0"/>
          <w:numId w:val="11"/>
        </w:numPr>
        <w:ind w:right="90" w:hanging="427"/>
      </w:pPr>
      <w:r>
        <w:t xml:space="preserve">Z czynności odbioru sporządza się protokół odbioru końcowego, który powinien zawierać ustalenia poczynione w toku odbioru. </w:t>
      </w:r>
    </w:p>
    <w:p w:rsidR="007F5D29" w:rsidRDefault="00F23D0B">
      <w:pPr>
        <w:numPr>
          <w:ilvl w:val="0"/>
          <w:numId w:val="11"/>
        </w:numPr>
        <w:ind w:right="90" w:hanging="427"/>
      </w:pPr>
      <w:r>
        <w:t xml:space="preserve">Jeżeli w toku czynności odbioru końcowego zostaną stwierdzone wady, to Zamawiającemu przysługują następujące uprawnienia: </w:t>
      </w:r>
    </w:p>
    <w:p w:rsidR="007F5D29" w:rsidRDefault="00F23D0B">
      <w:pPr>
        <w:numPr>
          <w:ilvl w:val="1"/>
          <w:numId w:val="11"/>
        </w:numPr>
        <w:ind w:right="90" w:hanging="360"/>
      </w:pPr>
      <w:r>
        <w:t xml:space="preserve">Jeżeli wady nadają się do usunięcia, może odmówić odbioru do czasu usunięcia wad; </w:t>
      </w:r>
    </w:p>
    <w:p w:rsidR="007F5D29" w:rsidRDefault="00F23D0B">
      <w:pPr>
        <w:ind w:left="1208" w:right="90"/>
      </w:pPr>
      <w:r>
        <w:t>a)</w:t>
      </w:r>
      <w:r>
        <w:rPr>
          <w:rFonts w:ascii="Arial" w:eastAsia="Arial" w:hAnsi="Arial" w:cs="Arial"/>
        </w:rPr>
        <w:t xml:space="preserve"> </w:t>
      </w:r>
      <w:r>
        <w:t xml:space="preserve">W przypadku, gdy Wykonawca uchyla się od ich wykonania, zamawiający zleci ich realizację ze środków wniesionych z tytułu zabezpieczenia należytego wykonania umowy; gdy wartość tych prac przewyższy kwotę zabezpieczenia, Wykonawca zobowiązany jest do zapłaty różnicy, </w:t>
      </w:r>
    </w:p>
    <w:p w:rsidR="007F5D29" w:rsidRDefault="00F23D0B">
      <w:pPr>
        <w:numPr>
          <w:ilvl w:val="1"/>
          <w:numId w:val="11"/>
        </w:numPr>
        <w:ind w:right="90" w:hanging="360"/>
      </w:pPr>
      <w:r>
        <w:t xml:space="preserve">Jeżeli wady nie nadają się do usunięcia, to: </w:t>
      </w:r>
    </w:p>
    <w:p w:rsidR="007F5D29" w:rsidRDefault="00F23D0B">
      <w:pPr>
        <w:numPr>
          <w:ilvl w:val="2"/>
          <w:numId w:val="11"/>
        </w:numPr>
        <w:spacing w:after="11" w:line="267" w:lineRule="auto"/>
        <w:ind w:left="1431" w:right="89" w:hanging="286"/>
      </w:pPr>
      <w:r>
        <w:t xml:space="preserve">Jeżeli umożliwiają one użytkowanie przedmiotu odbioru zgodnie z przeznaczeniem, </w:t>
      </w:r>
    </w:p>
    <w:p w:rsidR="007F5D29" w:rsidRDefault="00F23D0B">
      <w:pPr>
        <w:ind w:left="1070" w:right="90" w:firstLine="0"/>
      </w:pPr>
      <w:r>
        <w:t xml:space="preserve">Zamawiający może obniżyć odpowiednio wynagrodzenie, </w:t>
      </w:r>
    </w:p>
    <w:p w:rsidR="007F5D29" w:rsidRDefault="00F23D0B">
      <w:pPr>
        <w:numPr>
          <w:ilvl w:val="2"/>
          <w:numId w:val="11"/>
        </w:numPr>
        <w:ind w:left="1431" w:right="89" w:hanging="286"/>
      </w:pPr>
      <w:r>
        <w:t xml:space="preserve">Jeżeli wady uniemożliwiają użytkowanie przedmiotu odbioru zgodnie z przeznaczeniem, Zamawiający może odstąpić od umowy lub żądać wykonania przedmiotu odbioru po raz drugi. </w:t>
      </w:r>
    </w:p>
    <w:p w:rsidR="007F5D29" w:rsidRDefault="00F23D0B">
      <w:pPr>
        <w:numPr>
          <w:ilvl w:val="1"/>
          <w:numId w:val="11"/>
        </w:numPr>
        <w:ind w:right="90" w:hanging="360"/>
      </w:pPr>
      <w:r>
        <w:lastRenderedPageBreak/>
        <w:t xml:space="preserve">Jeśli w toku czynności odbioru zostaną stwierdzone nieistotne/nadające się do usunięcia usterki, to Zamawiający dokona odbioru przedmiotu umowy pomimo stwierdzenia usterek, przy jednoczesnym zobowiązaniu się Wykonawcy do ich usunięcia w uzgodnionym z Zamawiającym terminie. </w:t>
      </w:r>
    </w:p>
    <w:p w:rsidR="007F5D29" w:rsidRDefault="00F23D0B">
      <w:pPr>
        <w:numPr>
          <w:ilvl w:val="0"/>
          <w:numId w:val="13"/>
        </w:numPr>
        <w:ind w:right="90"/>
      </w:pPr>
      <w:r>
        <w:t xml:space="preserve">Wykonawca jest zobowiązany do pisemnego zawiadomienia Zamawiającego i inspektora nadzoru </w:t>
      </w:r>
      <w:r w:rsidR="00496CA9">
        <w:br/>
      </w:r>
      <w:r>
        <w:t xml:space="preserve">o usunięciu wad oraz do żądania wyznaczenia terminu do odbioru zakwestionowanych robót. </w:t>
      </w:r>
    </w:p>
    <w:p w:rsidR="007F5D29" w:rsidRDefault="00F23D0B">
      <w:pPr>
        <w:numPr>
          <w:ilvl w:val="0"/>
          <w:numId w:val="13"/>
        </w:numPr>
        <w:ind w:right="90"/>
      </w:pPr>
      <w:r>
        <w:t xml:space="preserve">Zamawiający wyznacza ostateczny pogwarancyjny odbiór robót w terminie określonym niniejszą umową. W przypadku stwierdzenia wad zostaje ustalony termin ich usunięcia. </w:t>
      </w:r>
    </w:p>
    <w:p w:rsidR="007F5D29" w:rsidRDefault="00F23D0B">
      <w:pPr>
        <w:numPr>
          <w:ilvl w:val="0"/>
          <w:numId w:val="13"/>
        </w:numPr>
        <w:ind w:right="90"/>
      </w:pPr>
      <w:r>
        <w:t xml:space="preserve">Odbiór jest dokonany po złożeniu stosownego oświadczenia przez Zamawiającego w protokole odbioru końcowego lub po potwierdzeniu w w/w protokole usunięcia wszystkich wad stwierdzonych w tym odbiorze. </w:t>
      </w:r>
    </w:p>
    <w:p w:rsidR="007F5D29" w:rsidRDefault="00F23D0B">
      <w:pPr>
        <w:numPr>
          <w:ilvl w:val="0"/>
          <w:numId w:val="13"/>
        </w:numPr>
        <w:spacing w:after="102"/>
        <w:ind w:right="90"/>
      </w:pPr>
      <w:r>
        <w:t xml:space="preserve">Zamawiający wstrzyma się ze złożeniem oświadczenia, o którym mowa w ust. 14 do chwili dostarczenia mu przez Wykonawcę dokumentacji technicznej powykonawczej. </w:t>
      </w:r>
    </w:p>
    <w:p w:rsidR="007F5D29" w:rsidRDefault="00F23D0B">
      <w:pPr>
        <w:spacing w:after="259" w:line="259" w:lineRule="auto"/>
        <w:ind w:left="77" w:firstLine="0"/>
        <w:jc w:val="left"/>
      </w:pPr>
      <w:r>
        <w:t xml:space="preserve"> </w:t>
      </w:r>
    </w:p>
    <w:p w:rsidR="007F5D29" w:rsidRDefault="00F23D0B">
      <w:pPr>
        <w:pStyle w:val="Nagwek1"/>
        <w:ind w:left="101" w:right="113"/>
      </w:pPr>
      <w:r>
        <w:t xml:space="preserve">§ 10 </w:t>
      </w:r>
    </w:p>
    <w:p w:rsidR="007F5D29" w:rsidRDefault="00F23D0B">
      <w:pPr>
        <w:numPr>
          <w:ilvl w:val="0"/>
          <w:numId w:val="14"/>
        </w:numPr>
        <w:ind w:right="90" w:hanging="427"/>
      </w:pPr>
      <w:r>
        <w:t xml:space="preserve">Za wykonanie przedmiotu umowy Strony ustalają wynagrodzenie w wysokości: </w:t>
      </w:r>
      <w:r>
        <w:rPr>
          <w:b/>
        </w:rPr>
        <w:t xml:space="preserve">………………. </w:t>
      </w:r>
      <w:r>
        <w:t xml:space="preserve">zł  brutto (słownie: …………………………………….. 00/100 złotych brutto). </w:t>
      </w:r>
    </w:p>
    <w:p w:rsidR="007F5D29" w:rsidRDefault="00F23D0B">
      <w:pPr>
        <w:numPr>
          <w:ilvl w:val="0"/>
          <w:numId w:val="14"/>
        </w:numPr>
        <w:ind w:right="90" w:hanging="427"/>
      </w:pPr>
      <w:r>
        <w:t xml:space="preserve">Wynagrodzenie określone w ust. 1, zaspokaja wszelkie roszczenia Wykonawcy z tytułu wykonania przedmiotu umowy.  </w:t>
      </w:r>
    </w:p>
    <w:p w:rsidR="007F5D29" w:rsidRDefault="00F23D0B">
      <w:pPr>
        <w:numPr>
          <w:ilvl w:val="0"/>
          <w:numId w:val="14"/>
        </w:numPr>
        <w:spacing w:after="53" w:line="259" w:lineRule="auto"/>
        <w:ind w:right="90" w:hanging="427"/>
      </w:pPr>
      <w:r>
        <w:rPr>
          <w:b/>
          <w:u w:val="single" w:color="000000"/>
        </w:rPr>
        <w:t>Wynagrodzenie, o którym mowa w ust. 1 jest wynagrodzeniem kosztorysowym.</w:t>
      </w:r>
      <w:r>
        <w:rPr>
          <w:b/>
        </w:rPr>
        <w:t xml:space="preserve"> </w:t>
      </w:r>
    </w:p>
    <w:p w:rsidR="007F5D29" w:rsidRDefault="00F23D0B">
      <w:pPr>
        <w:numPr>
          <w:ilvl w:val="0"/>
          <w:numId w:val="14"/>
        </w:numPr>
        <w:spacing w:after="8"/>
        <w:ind w:right="90" w:hanging="427"/>
      </w:pPr>
      <w:r>
        <w:t xml:space="preserve">Wynagrodzenie, </w:t>
      </w:r>
      <w:r>
        <w:tab/>
        <w:t xml:space="preserve">o </w:t>
      </w:r>
      <w:r>
        <w:tab/>
        <w:t xml:space="preserve">którym </w:t>
      </w:r>
      <w:r>
        <w:tab/>
        <w:t xml:space="preserve">mowa </w:t>
      </w:r>
      <w:r>
        <w:tab/>
        <w:t xml:space="preserve">w </w:t>
      </w:r>
      <w:r>
        <w:tab/>
        <w:t xml:space="preserve">ust. </w:t>
      </w:r>
      <w:r>
        <w:tab/>
        <w:t xml:space="preserve">1 </w:t>
      </w:r>
      <w:r>
        <w:tab/>
        <w:t xml:space="preserve">płatne </w:t>
      </w:r>
      <w:r>
        <w:tab/>
        <w:t xml:space="preserve">będzie </w:t>
      </w:r>
      <w:r>
        <w:tab/>
        <w:t xml:space="preserve">przelewem </w:t>
      </w:r>
      <w:r>
        <w:tab/>
        <w:t xml:space="preserve">na </w:t>
      </w:r>
      <w:r>
        <w:tab/>
        <w:t xml:space="preserve">konto </w:t>
      </w:r>
      <w:r>
        <w:tab/>
        <w:t xml:space="preserve">nr </w:t>
      </w:r>
    </w:p>
    <w:p w:rsidR="007F5D29" w:rsidRDefault="00F23D0B">
      <w:pPr>
        <w:ind w:left="504" w:right="90" w:firstLine="0"/>
      </w:pPr>
      <w:r>
        <w:rPr>
          <w:b/>
        </w:rPr>
        <w:t>………………………………………………………………..……..,</w:t>
      </w:r>
      <w:r>
        <w:t xml:space="preserve">  w terminie do 30 dni od dostarczenia do siedziby Zamawiającego faktur wraz z:  </w:t>
      </w:r>
    </w:p>
    <w:p w:rsidR="007F5D29" w:rsidRDefault="00F23D0B">
      <w:pPr>
        <w:numPr>
          <w:ilvl w:val="1"/>
          <w:numId w:val="14"/>
        </w:numPr>
        <w:ind w:right="90" w:firstLine="0"/>
      </w:pPr>
      <w:r>
        <w:t>podpisanym przez obie strony częściowymi protokołami odbioru, o których mowa w § 7</w:t>
      </w:r>
      <w:r>
        <w:rPr>
          <w:color w:val="FF0000"/>
        </w:rPr>
        <w:t xml:space="preserve"> </w:t>
      </w:r>
      <w:r>
        <w:t xml:space="preserve">ust. 16; </w:t>
      </w:r>
    </w:p>
    <w:p w:rsidR="007F5D29" w:rsidRDefault="00F23D0B">
      <w:pPr>
        <w:numPr>
          <w:ilvl w:val="1"/>
          <w:numId w:val="14"/>
        </w:numPr>
        <w:spacing w:after="43" w:line="268" w:lineRule="auto"/>
        <w:ind w:right="90" w:firstLine="0"/>
      </w:pPr>
      <w:r>
        <w:t>podpisanym przez obie strony końcowym protokołem odbioru, o którym mowa w § 9</w:t>
      </w:r>
      <w:r>
        <w:rPr>
          <w:color w:val="FF0000"/>
        </w:rPr>
        <w:t xml:space="preserve"> </w:t>
      </w:r>
      <w:r>
        <w:t xml:space="preserve">ust. 14. </w:t>
      </w:r>
    </w:p>
    <w:p w:rsidR="007F5D29" w:rsidRDefault="00F23D0B">
      <w:pPr>
        <w:numPr>
          <w:ilvl w:val="0"/>
          <w:numId w:val="14"/>
        </w:numPr>
        <w:spacing w:after="65"/>
        <w:ind w:right="90" w:hanging="427"/>
      </w:pPr>
      <w:r>
        <w:t xml:space="preserve">Za dzień dokonania zapłaty strony uznają dzień, w którym zostanie obciążony rachunek bankowy Zamawiającego.  </w:t>
      </w:r>
    </w:p>
    <w:p w:rsidR="007F5D29" w:rsidRDefault="00F23D0B">
      <w:pPr>
        <w:numPr>
          <w:ilvl w:val="0"/>
          <w:numId w:val="14"/>
        </w:numPr>
        <w:spacing w:after="65"/>
        <w:ind w:right="90" w:hanging="427"/>
      </w:pPr>
      <w:r>
        <w:t xml:space="preserve">Wynagrodzenie, określone w ust. 1 odpowiada zakresowi robót przedstawionemu w przedmiarach robót, stanowiących część dokumentacji projektowej i jest wynagrodzeniem kosztorysowym. Zawiera ona ponadto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w:t>
      </w:r>
    </w:p>
    <w:p w:rsidR="007F5D29" w:rsidRDefault="00F23D0B">
      <w:pPr>
        <w:numPr>
          <w:ilvl w:val="0"/>
          <w:numId w:val="14"/>
        </w:numPr>
        <w:ind w:right="90" w:hanging="427"/>
      </w:pPr>
      <w:r>
        <w:t xml:space="preserve">Wartość wykonanych robót będzie obliczana następująco:  </w:t>
      </w:r>
    </w:p>
    <w:p w:rsidR="007F5D29" w:rsidRDefault="00F23D0B">
      <w:pPr>
        <w:numPr>
          <w:ilvl w:val="1"/>
          <w:numId w:val="15"/>
        </w:numPr>
        <w:ind w:right="90" w:firstLine="0"/>
      </w:pPr>
      <w:r>
        <w:t xml:space="preserve">ceny jednostkowe robót będą przyjmowane z kosztorysów ofertowych, a ilości wykonanych w tym okresie robót – z książki obmiaru. Jednak w ogólnym rozliczeniu (w odniesieniu do całości wykonanych robót) zmiana ustalonego w ust. 1 wynagrodzenia nastąpi jedynie w przypadku, gdy ilość faktycznie wykonanych robót będzie odbiegała od ilości przedstawionej w przedmiarze robót – </w:t>
      </w:r>
      <w:r>
        <w:lastRenderedPageBreak/>
        <w:t xml:space="preserve">w takim przypadku wynagrodzenie określone w ust. 1 zostanie proporcjonalnie zmniejszone lub zwiększone przy zachowaniu cen jednostkowych, przedstawionych w kosztorysie ofertowym;  </w:t>
      </w:r>
    </w:p>
    <w:p w:rsidR="007F5D29" w:rsidRDefault="00F23D0B">
      <w:pPr>
        <w:numPr>
          <w:ilvl w:val="1"/>
          <w:numId w:val="15"/>
        </w:numPr>
        <w:ind w:right="90" w:firstLine="0"/>
      </w:pPr>
      <w:r>
        <w:t xml:space="preserve">w przypadku, gdy wystąpią roboty innego rodzaju niż w przedmiarach robót, a konieczne do wykonania przedmiotu zamówienia, roboty te rozliczone będą na podstawie kosztorysów przygotowanych przez wykonawcę, a zatwierdzonych przez inspektora nadzoru i Zamawiającego oraz w oparciu o protokół konieczności sporządzany na okoliczność powstania robót dodatkowych. Zmiana wynagrodzenia w wyniku zaistnienia robót dodatkowych wymaga sporządzenia aneksu do umowy. Kosztorysy te opracowane będą w oparciu o następujące założenia: </w:t>
      </w:r>
    </w:p>
    <w:p w:rsidR="007F5D29" w:rsidRDefault="00F23D0B">
      <w:pPr>
        <w:numPr>
          <w:ilvl w:val="1"/>
          <w:numId w:val="14"/>
        </w:numPr>
        <w:ind w:right="90" w:firstLine="0"/>
      </w:pPr>
      <w:r>
        <w:t>ceny czynników produkcji (</w:t>
      </w:r>
      <w:proofErr w:type="spellStart"/>
      <w:r>
        <w:t>Rbg</w:t>
      </w:r>
      <w:proofErr w:type="spellEnd"/>
      <w:r>
        <w:t xml:space="preserve">, </w:t>
      </w:r>
      <w:proofErr w:type="spellStart"/>
      <w:r>
        <w:t>Kp</w:t>
      </w:r>
      <w:proofErr w:type="spellEnd"/>
      <w:r>
        <w:t xml:space="preserve">, Z, </w:t>
      </w:r>
      <w:proofErr w:type="spellStart"/>
      <w:r>
        <w:t>Kz</w:t>
      </w:r>
      <w:proofErr w:type="spellEnd"/>
      <w:r>
        <w:t xml:space="preserve">) zostaną przyjęte z kosztorysów ofertowych złożonych przez wykonawcę, natomiast przy określeniu materiałów (M) i sprzętu (S) zastosowane zostaną zasady obowiązujące w tym zakresie przy obliczaniu wynagrodzenia przy składaniu oferty, określone w Specyfikacji Warunków Zamówienia,  </w:t>
      </w:r>
    </w:p>
    <w:p w:rsidR="007F5D29" w:rsidRDefault="00F23D0B">
      <w:pPr>
        <w:numPr>
          <w:ilvl w:val="1"/>
          <w:numId w:val="14"/>
        </w:numPr>
        <w:ind w:right="90" w:firstLine="0"/>
      </w:pPr>
      <w:r>
        <w:t xml:space="preserve">w przypadku, gdy nie będzie możliwe rozliczenie danej roboty w oparciu o zapisy w lit a), brakujące ceny czynników produkcji zostaną przyjęte z zeszytów SEKOCENBUD (jako średnie) za okres ich wbudowania,  </w:t>
      </w:r>
    </w:p>
    <w:p w:rsidR="007F5D29" w:rsidRDefault="00F23D0B">
      <w:pPr>
        <w:numPr>
          <w:ilvl w:val="1"/>
          <w:numId w:val="14"/>
        </w:numPr>
        <w:spacing w:after="65"/>
        <w:ind w:right="90" w:firstLine="0"/>
      </w:pPr>
      <w:r>
        <w:t xml:space="preserve">podstawą do określenia nakładów rzeczowych będą normy zawarte w kosztorysach ofertowych, a w przypadku ich braku – odpowiednie pozycje KNR-ów. W przypadku braku odpowiednich pozycji w </w:t>
      </w:r>
      <w:proofErr w:type="spellStart"/>
      <w:r>
        <w:t>KNRach</w:t>
      </w:r>
      <w:proofErr w:type="spellEnd"/>
      <w:r>
        <w:t xml:space="preserve">, zastosowane zostaną KNNR-y, a następnie wycena indywidualna wykonawcy, zatwierdzona przez zamawiającego.  </w:t>
      </w:r>
    </w:p>
    <w:p w:rsidR="007F5D29" w:rsidRDefault="00F23D0B" w:rsidP="004D4535">
      <w:pPr>
        <w:numPr>
          <w:ilvl w:val="0"/>
          <w:numId w:val="14"/>
        </w:numPr>
        <w:ind w:right="90" w:hanging="427"/>
      </w:pPr>
      <w:r>
        <w:t xml:space="preserve">Rozliczanie robót zamiennych w stosunku do przewidzianych dokumentacją projektową odbędzie się na podstawie protokołu konieczności  stwierdzającego konieczność wykonania robót zamiennych oraz kosztorysu zwanego „różnicowym” wykonanego w oparciu o następujące założenia:  </w:t>
      </w:r>
    </w:p>
    <w:p w:rsidR="007F5D29" w:rsidRDefault="00F23D0B">
      <w:pPr>
        <w:numPr>
          <w:ilvl w:val="1"/>
          <w:numId w:val="14"/>
        </w:numPr>
        <w:ind w:right="90" w:firstLine="0"/>
      </w:pPr>
      <w:r>
        <w:t xml:space="preserve">należy wyliczyć cenę roboty „pierwotnej”, a więc roboty która miała być pierwotnie wykonana;  </w:t>
      </w:r>
    </w:p>
    <w:p w:rsidR="007F5D29" w:rsidRDefault="00F23D0B">
      <w:pPr>
        <w:numPr>
          <w:ilvl w:val="1"/>
          <w:numId w:val="14"/>
        </w:numPr>
        <w:ind w:right="90" w:firstLine="0"/>
      </w:pPr>
      <w:r>
        <w:t xml:space="preserve">należy wyliczyć cenę roboty „zamiennej”;  </w:t>
      </w:r>
    </w:p>
    <w:p w:rsidR="007F5D29" w:rsidRDefault="00F23D0B">
      <w:pPr>
        <w:numPr>
          <w:ilvl w:val="1"/>
          <w:numId w:val="14"/>
        </w:numPr>
        <w:ind w:right="90" w:firstLine="0"/>
      </w:pPr>
      <w:r>
        <w:t xml:space="preserve">należy wyliczyć różnicę pomiędzy tymi cenami.  </w:t>
      </w:r>
    </w:p>
    <w:p w:rsidR="007F5D29" w:rsidRDefault="00F23D0B">
      <w:pPr>
        <w:numPr>
          <w:ilvl w:val="1"/>
          <w:numId w:val="14"/>
        </w:numPr>
        <w:ind w:right="90" w:firstLine="0"/>
      </w:pPr>
      <w:r>
        <w:t xml:space="preserve">wyliczeń ww. cen („pierwotnej” i „zamiennej”) należy dokonać w oparciu o następujące założenia:  </w:t>
      </w:r>
    </w:p>
    <w:p w:rsidR="007F5D29" w:rsidRDefault="00F23D0B">
      <w:pPr>
        <w:numPr>
          <w:ilvl w:val="1"/>
          <w:numId w:val="18"/>
        </w:numPr>
        <w:ind w:right="90" w:firstLine="0"/>
      </w:pPr>
      <w:r>
        <w:t xml:space="preserve">d1) ceny jednostkowe robót należy przyjąć z kosztorysów ofertowych;  </w:t>
      </w:r>
    </w:p>
    <w:p w:rsidR="007F5D29" w:rsidRDefault="00F23D0B">
      <w:pPr>
        <w:numPr>
          <w:ilvl w:val="1"/>
          <w:numId w:val="18"/>
        </w:numPr>
        <w:ind w:right="90" w:firstLine="0"/>
      </w:pPr>
      <w:r>
        <w:t xml:space="preserve">d2) w przypadku, gdy wystąpią roboty, których nie można rozliczyć zgodnie z podpunktem „d1”należy wyliczyć ceny jednostkowe w oparciu o następujące założenia:  </w:t>
      </w:r>
    </w:p>
    <w:p w:rsidR="007F5D29" w:rsidRDefault="00F23D0B">
      <w:pPr>
        <w:numPr>
          <w:ilvl w:val="1"/>
          <w:numId w:val="17"/>
        </w:numPr>
        <w:ind w:right="90" w:firstLine="0"/>
      </w:pPr>
      <w:r>
        <w:t xml:space="preserve">ceny czynników produkcji (R, M, S, Ko, Z) należy przyjąć z kosztorysów opracowanych przez Wykonawcę metodą kalkulacji uproszczonej;  </w:t>
      </w:r>
    </w:p>
    <w:p w:rsidR="007F5D29" w:rsidRDefault="00F23D0B">
      <w:pPr>
        <w:numPr>
          <w:ilvl w:val="1"/>
          <w:numId w:val="17"/>
        </w:numPr>
        <w:ind w:right="90" w:firstLine="0"/>
      </w:pPr>
      <w:r>
        <w:t xml:space="preserve">w przypadku, gdy nie będzie możliwe rozliczenie danej roboty w oparciu o zapisy w podpunkcie „1”, brakujące ceny czynników produkcji zostaną przyjęte z zeszytów SEKOCENBUD (jako średnie) </w:t>
      </w:r>
      <w:r w:rsidR="00DE34B7">
        <w:br/>
      </w:r>
      <w:r>
        <w:t xml:space="preserve">za okres ich wbudowania;  </w:t>
      </w:r>
    </w:p>
    <w:p w:rsidR="007F5D29" w:rsidRDefault="00F23D0B">
      <w:pPr>
        <w:numPr>
          <w:ilvl w:val="1"/>
          <w:numId w:val="17"/>
        </w:numPr>
        <w:ind w:right="90" w:firstLine="0"/>
      </w:pPr>
      <w:r>
        <w:t xml:space="preserve">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w:t>
      </w:r>
    </w:p>
    <w:p w:rsidR="007F5D29" w:rsidRDefault="00F23D0B">
      <w:pPr>
        <w:ind w:left="437" w:right="90" w:firstLine="0"/>
      </w:pPr>
      <w:r>
        <w:lastRenderedPageBreak/>
        <w:t xml:space="preserve">- d3) ilości robót, które miały być wykonane („pierwotnych”) należy przyjąć z kosztorysów opracowanych przez Wykonawcę metodą kalkulacji uproszczonej;  - d4) ilości robót „zamiennych”, należy przyjąć z książki obmiarów.  </w:t>
      </w:r>
    </w:p>
    <w:p w:rsidR="007F5D29" w:rsidRDefault="00F23D0B">
      <w:pPr>
        <w:spacing w:after="65"/>
        <w:ind w:left="437" w:right="90" w:firstLine="0"/>
      </w:pPr>
      <w:r>
        <w:t xml:space="preserve">W sytuacji zaistnienia robót zamiennych sporządzić należy protokół konieczności potwierdzający zakres robót zamiennych. Zmiana wynagrodzenia w wyniku zaistnienia robót zamiennych wymaga sporządzenia aneksu do umowy. </w:t>
      </w:r>
    </w:p>
    <w:p w:rsidR="007F5D29" w:rsidRDefault="00F23D0B">
      <w:pPr>
        <w:numPr>
          <w:ilvl w:val="0"/>
          <w:numId w:val="14"/>
        </w:numPr>
        <w:spacing w:after="62"/>
        <w:ind w:right="90" w:hanging="427"/>
      </w:pPr>
      <w:r>
        <w:t xml:space="preserve">Wyliczenie robót „zaniechanych” w stosunku do przewidzianych dokumentacją projektową odbywało się będzie w sytuacji odstąpienia od danego elementu robót określonego w kosztorysie ofertowym nastąpi odliczenie wartości tego elementu od ogólnej wartości wynagrodzenia określonego w ust. 1. W sytuacji robót zaniechanych sporządzić należy protokół konieczności potwierdzający zakres robót zaniechanych. Zmiana wynagrodzenia w wyniku zaistnienia robót zaniechanych nie wymaga sporządzenia aneksu do umowy.  </w:t>
      </w:r>
    </w:p>
    <w:p w:rsidR="007F5D29" w:rsidRDefault="00F23D0B">
      <w:pPr>
        <w:numPr>
          <w:ilvl w:val="0"/>
          <w:numId w:val="14"/>
        </w:numPr>
        <w:spacing w:after="65"/>
        <w:ind w:right="90" w:hanging="427"/>
      </w:pPr>
      <w:r>
        <w:t xml:space="preserve">Warunkiem zapłaty przez zamawiającego należnego wynagrodzenia za odebrane roboty budowlane jest przedstawienie dowodów zapłaty wymagalnego wynagrodzenia podwykonawcom i dalszym podwykonawcom, biorącym udział w realizacji odebranych robót budowlanych.  </w:t>
      </w:r>
    </w:p>
    <w:p w:rsidR="007F5D29" w:rsidRDefault="00F23D0B">
      <w:pPr>
        <w:numPr>
          <w:ilvl w:val="0"/>
          <w:numId w:val="14"/>
        </w:numPr>
        <w:spacing w:after="65"/>
        <w:ind w:right="90" w:hanging="427"/>
      </w:pPr>
      <w:r>
        <w:t xml:space="preserve">Warunkiem zapłaty, przez zamawiającego, drugiej i następnych części należnego wynagrodzenia </w:t>
      </w:r>
      <w:r w:rsidR="005D11A8">
        <w:br/>
      </w:r>
      <w:r>
        <w:t xml:space="preserve">za odebrane roboty budowlane jest przedstawienie dowodów zapłaty wymagalnego wynagrodzenia podwykonawcom i dalszym podwykonawcom, o których mowa w art. 464 ust. 1, biorącym udział </w:t>
      </w:r>
      <w:r w:rsidR="005D11A8">
        <w:br/>
      </w:r>
      <w:r>
        <w:t xml:space="preserve">w realizacji odebranych robót budowlanych; </w:t>
      </w:r>
    </w:p>
    <w:p w:rsidR="007F5D29" w:rsidRDefault="00F23D0B">
      <w:pPr>
        <w:numPr>
          <w:ilvl w:val="0"/>
          <w:numId w:val="14"/>
        </w:numPr>
        <w:spacing w:after="65"/>
        <w:ind w:right="90" w:hanging="427"/>
      </w:pPr>
      <w:r>
        <w:t xml:space="preserve">W przypadku nieprzedstawienia przez wykonawcę wszystkich dowodów zapłaty, o których mowa </w:t>
      </w:r>
      <w:r w:rsidR="00CF24D2">
        <w:br/>
      </w:r>
      <w:r>
        <w:t xml:space="preserve">w ust. 6 i 7, wstrzymuje się wypłatę należnego wynagrodzenia za odebrane roboty budowlane, </w:t>
      </w:r>
      <w:r w:rsidR="00CF24D2">
        <w:br/>
      </w:r>
      <w:r>
        <w:t xml:space="preserve">w części równej sumie kwot wynikających z nieprzedstawionych dowodów zapłaty.  </w:t>
      </w:r>
    </w:p>
    <w:p w:rsidR="007F5D29" w:rsidRDefault="00F23D0B" w:rsidP="00CA385E">
      <w:pPr>
        <w:numPr>
          <w:ilvl w:val="0"/>
          <w:numId w:val="14"/>
        </w:numPr>
        <w:spacing w:after="0"/>
        <w:ind w:right="90" w:hanging="427"/>
      </w:pPr>
      <w: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p>
    <w:p w:rsidR="007F5D29" w:rsidRDefault="00F23D0B">
      <w:pPr>
        <w:spacing w:after="65"/>
        <w:ind w:left="437" w:right="90" w:firstLine="0"/>
      </w:pPr>
      <w:r>
        <w:t xml:space="preserve">o podwykonawstwo, której przedmiotem są dostawy lub usługi, w przypadku uchylenia się </w:t>
      </w:r>
      <w:r w:rsidR="00CA385E">
        <w:br/>
      </w:r>
      <w:r>
        <w:t xml:space="preserve">od obowiązku zapłaty odpowiednio przez wykonawcę, podwykonawcę lub dalszego podwykonawcę. </w:t>
      </w:r>
    </w:p>
    <w:p w:rsidR="007F5D29" w:rsidRDefault="00F23D0B">
      <w:pPr>
        <w:numPr>
          <w:ilvl w:val="0"/>
          <w:numId w:val="14"/>
        </w:numPr>
        <w:spacing w:after="65"/>
        <w:ind w:right="90" w:hanging="427"/>
      </w:pPr>
      <w: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F5D29" w:rsidRDefault="00F23D0B">
      <w:pPr>
        <w:numPr>
          <w:ilvl w:val="0"/>
          <w:numId w:val="14"/>
        </w:numPr>
        <w:spacing w:after="65"/>
        <w:ind w:right="90" w:hanging="427"/>
      </w:pPr>
      <w:r>
        <w:t xml:space="preserve">Bezpośrednia zapłata obejmuje wyłącznie należne wynagrodzenie, bez odsetek, należnych podwykonawcy lub dalszemu podwykonawcy. </w:t>
      </w:r>
    </w:p>
    <w:p w:rsidR="007F5D29" w:rsidRDefault="00F23D0B">
      <w:pPr>
        <w:numPr>
          <w:ilvl w:val="0"/>
          <w:numId w:val="14"/>
        </w:numPr>
        <w:spacing w:after="65"/>
        <w:ind w:right="90" w:hanging="427"/>
      </w:pPr>
      <w:r>
        <w:t xml:space="preserve">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sidR="00CA385E">
        <w:br/>
      </w:r>
      <w:r>
        <w:t xml:space="preserve">o podwykonawstwo. </w:t>
      </w:r>
    </w:p>
    <w:p w:rsidR="007F5D29" w:rsidRDefault="00F23D0B">
      <w:pPr>
        <w:numPr>
          <w:ilvl w:val="0"/>
          <w:numId w:val="14"/>
        </w:numPr>
        <w:spacing w:after="65"/>
        <w:ind w:right="90" w:hanging="427"/>
      </w:pPr>
      <w:r>
        <w:lastRenderedPageBreak/>
        <w:t xml:space="preserve">W przypadku zgłoszenia uwag, o których mowa w ust. 11, w terminie wskazanym przez zamawiającego, zamawiający może: </w:t>
      </w:r>
    </w:p>
    <w:p w:rsidR="007F5D29" w:rsidRDefault="00F23D0B">
      <w:pPr>
        <w:numPr>
          <w:ilvl w:val="1"/>
          <w:numId w:val="16"/>
        </w:numPr>
        <w:spacing w:after="65"/>
        <w:ind w:right="90"/>
      </w:pPr>
      <w:r>
        <w:t xml:space="preserve">nie dokonać bezpośredniej zapłaty wynagrodzenia podwykonawcy lub dalszemu podwykonawcy, jeżeli wykonawca wykaże niezasadność takiej zapłaty albo </w:t>
      </w:r>
    </w:p>
    <w:p w:rsidR="007F5D29" w:rsidRDefault="00F23D0B">
      <w:pPr>
        <w:numPr>
          <w:ilvl w:val="1"/>
          <w:numId w:val="16"/>
        </w:numPr>
        <w:spacing w:after="65"/>
        <w:ind w:right="90"/>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F5D29" w:rsidRDefault="00F23D0B">
      <w:pPr>
        <w:numPr>
          <w:ilvl w:val="1"/>
          <w:numId w:val="16"/>
        </w:numPr>
        <w:spacing w:after="65"/>
        <w:ind w:right="90"/>
      </w:pPr>
      <w:r>
        <w:t xml:space="preserve">dokonać bezpośredniej zapłaty wynagrodzenia podwykonawcy lub dalszemu podwykonawcy, jeżeli podwykonawca lub dalszy podwykonawca wykaże zasadność takiej zapłaty. </w:t>
      </w:r>
    </w:p>
    <w:p w:rsidR="007F5D29" w:rsidRDefault="00F23D0B">
      <w:pPr>
        <w:numPr>
          <w:ilvl w:val="0"/>
          <w:numId w:val="14"/>
        </w:numPr>
        <w:spacing w:after="68" w:line="268" w:lineRule="auto"/>
        <w:ind w:right="90" w:hanging="427"/>
      </w:pPr>
      <w:r>
        <w:t xml:space="preserve">W przypadku dokonania bezpośredniej zapłaty podwykonawcy lub dalszemu podwykonawcy zamawiający potrąca kwotę wypłaconego wynagrodzenia z wynagrodzenia należnego wykonawcy. </w:t>
      </w:r>
    </w:p>
    <w:p w:rsidR="007F5D29" w:rsidRDefault="00F23D0B">
      <w:pPr>
        <w:numPr>
          <w:ilvl w:val="0"/>
          <w:numId w:val="14"/>
        </w:numPr>
        <w:spacing w:after="65"/>
        <w:ind w:right="90" w:hanging="427"/>
      </w:pPr>
      <w:r>
        <w:t xml:space="preserve">Konieczność wielokrotnego dokonywania bezpośredniej zapłaty podwykonawcy lub dalszemu podwykonawcy lub konieczność dokonania bezpośrednich zapłat na sumę większą niż 5% wartości umowy może stanowić podstawę do odstąpienia od umowy. </w:t>
      </w:r>
    </w:p>
    <w:p w:rsidR="007F5D29" w:rsidRDefault="00F23D0B">
      <w:pPr>
        <w:numPr>
          <w:ilvl w:val="0"/>
          <w:numId w:val="14"/>
        </w:numPr>
        <w:spacing w:after="65"/>
        <w:ind w:right="90" w:hanging="427"/>
      </w:pPr>
      <w:r>
        <w:t xml:space="preserve">Przyjęcie faktur Wykonawcy warunkuje założenie potwierdzonego przez podwykonawców oświadczenia o niezaleganiu wobec nich z realizacją zobowiązań finansowych za wykonane przez tych podwykonawców, powierzone zgodnie z warunkami umowy, części zamówienia.  </w:t>
      </w:r>
    </w:p>
    <w:p w:rsidR="007F5D29" w:rsidRDefault="00F23D0B">
      <w:pPr>
        <w:numPr>
          <w:ilvl w:val="0"/>
          <w:numId w:val="14"/>
        </w:numPr>
        <w:ind w:right="90" w:hanging="427"/>
      </w:pPr>
      <w:r>
        <w:t xml:space="preserve">Rozliczenie końcowe za przedmiot umowy nastąpi fakturą końcową wystawioną po zakończeniu czynności odbioru końcowego i protokolarnym odbiorze przedmiotu umowy.  </w:t>
      </w:r>
    </w:p>
    <w:p w:rsidR="007F5D29" w:rsidRDefault="00F23D0B">
      <w:pPr>
        <w:spacing w:after="286" w:line="259" w:lineRule="auto"/>
        <w:ind w:left="77" w:firstLine="0"/>
        <w:jc w:val="left"/>
      </w:pPr>
      <w:r>
        <w:t xml:space="preserve">  </w:t>
      </w:r>
      <w:r>
        <w:rPr>
          <w:b/>
        </w:rPr>
        <w:t xml:space="preserve"> </w:t>
      </w:r>
    </w:p>
    <w:p w:rsidR="007F5D29" w:rsidRDefault="00F23D0B">
      <w:pPr>
        <w:pStyle w:val="Nagwek1"/>
        <w:ind w:left="101" w:right="113"/>
      </w:pPr>
      <w:r>
        <w:t xml:space="preserve">§ 11 </w:t>
      </w:r>
    </w:p>
    <w:p w:rsidR="007F5D29" w:rsidRDefault="00F23D0B">
      <w:pPr>
        <w:tabs>
          <w:tab w:val="center" w:pos="2796"/>
          <w:tab w:val="center" w:pos="8644"/>
        </w:tabs>
        <w:ind w:left="0" w:firstLine="0"/>
        <w:jc w:val="left"/>
      </w:pPr>
      <w:r>
        <w:t xml:space="preserve">1. </w:t>
      </w:r>
      <w:r>
        <w:tab/>
        <w:t xml:space="preserve">Wykonawca zapłaci Zamawiającemu kary umowne: </w:t>
      </w:r>
      <w:r>
        <w:tab/>
        <w:t xml:space="preserve"> </w:t>
      </w:r>
    </w:p>
    <w:p w:rsidR="007F5D29" w:rsidRDefault="00F23D0B">
      <w:pPr>
        <w:numPr>
          <w:ilvl w:val="0"/>
          <w:numId w:val="19"/>
        </w:numPr>
        <w:ind w:right="90" w:hanging="348"/>
      </w:pPr>
      <w:r>
        <w:t xml:space="preserve">za zwłokę w wykonaniu przedmiotu umowy w terminie, o którym mowa w § 3 ust. 4, w wysokości 0,05 % wynagrodzenia łącznego o którym mowa w § 10 ust. 1 za każdy dzień zwłoki, przy czym termin zwłoki liczony jest do 60 dni. Po upływie 60 dni ma zastosowanie pkt 2), </w:t>
      </w:r>
    </w:p>
    <w:p w:rsidR="007F5D29" w:rsidRDefault="00131776" w:rsidP="00D101E2">
      <w:pPr>
        <w:numPr>
          <w:ilvl w:val="0"/>
          <w:numId w:val="19"/>
        </w:numPr>
        <w:spacing w:after="4"/>
        <w:ind w:right="90" w:hanging="348"/>
      </w:pPr>
      <w:r>
        <w:t xml:space="preserve">za niewykonanie </w:t>
      </w:r>
      <w:r w:rsidR="00F23D0B">
        <w:t xml:space="preserve">lub nienależyte wykonanie przedmiotu umowy w wysokości 20 % łącznego wynagrodzenia o którym mowa w § 10 ust. 1, przy czym za niewykonanie przedmiotu umowy Zamawiający uzna odmowę jego wykonania lub zwłokę w jego wykonaniu dłuższe niż 60 dni </w:t>
      </w:r>
    </w:p>
    <w:p w:rsidR="007F5D29" w:rsidRDefault="00F23D0B">
      <w:pPr>
        <w:ind w:left="797" w:right="90" w:firstLine="0"/>
      </w:pPr>
      <w:r>
        <w:t xml:space="preserve">w stosunku do terminu jego wykonania, o którym mowa w § 3 ust. 4. Za nienależyte wykonanie przedmiotu umowy rozumie się wykonanie przedmiotu umowy w niezgodzie z treścią tej umowy, w szczególności w sposób niezgodny z dokumentacja projektową. </w:t>
      </w:r>
    </w:p>
    <w:p w:rsidR="007F5D29" w:rsidRDefault="00F23D0B">
      <w:pPr>
        <w:numPr>
          <w:ilvl w:val="0"/>
          <w:numId w:val="20"/>
        </w:numPr>
        <w:ind w:right="90" w:hanging="348"/>
      </w:pPr>
      <w:r>
        <w:t xml:space="preserve">za odstąpienie od umowy z przyczyn zależnych wyłącznie od Wykonawcy przed rozpoczęciem robót w wysokości 15 % wynagrodzenia Wykonawcy określonego w §10 ust.1 niniejszej umowy, </w:t>
      </w:r>
    </w:p>
    <w:p w:rsidR="007F5D29" w:rsidRDefault="00F23D0B">
      <w:pPr>
        <w:numPr>
          <w:ilvl w:val="0"/>
          <w:numId w:val="20"/>
        </w:numPr>
        <w:ind w:right="90" w:hanging="348"/>
      </w:pPr>
      <w:r>
        <w:t xml:space="preserve">za odstąpienie od umowy z przyczyn zależnych wyłącznie od Wykonawcy na etapie realizacji umowy 15% wynagrodzenia Wykonawcy określonego w § 10 ust. 1 niniejszej umowy. </w:t>
      </w:r>
    </w:p>
    <w:p w:rsidR="007F5D29" w:rsidRDefault="00F23D0B">
      <w:pPr>
        <w:numPr>
          <w:ilvl w:val="0"/>
          <w:numId w:val="20"/>
        </w:numPr>
        <w:ind w:right="90" w:hanging="348"/>
      </w:pPr>
      <w:r>
        <w:t xml:space="preserve">za zwłokę w usunięciu wad stwierdzonych przy odbiorze końcowym 0,01% wynagrodzenia Wykonawcy określonego w §10 ust.1 niniejszej umowy, za każdy dzień zwłoki, liczonego od dnia wyznaczonego na usunięcie wad, </w:t>
      </w:r>
    </w:p>
    <w:p w:rsidR="007F5D29" w:rsidRDefault="00F23D0B">
      <w:pPr>
        <w:numPr>
          <w:ilvl w:val="0"/>
          <w:numId w:val="20"/>
        </w:numPr>
        <w:ind w:right="90" w:hanging="348"/>
      </w:pPr>
      <w:r>
        <w:lastRenderedPageBreak/>
        <w:t xml:space="preserve">za nie przystąpienie w okresie gwarancyjnym do usuwania wad lub usterek w terminie 14 dni od dnia ich zgłoszenia w wysokości 200 zł za każdy dzień zwłoki, do dnia przystąpienia Wykonawcy do usuwania wad i usterek lub powierzenia tego zadania innemu podmiotowi, </w:t>
      </w:r>
    </w:p>
    <w:p w:rsidR="007F5D29" w:rsidRDefault="00F23D0B">
      <w:pPr>
        <w:numPr>
          <w:ilvl w:val="0"/>
          <w:numId w:val="20"/>
        </w:numPr>
        <w:ind w:right="90" w:hanging="348"/>
      </w:pPr>
      <w:r>
        <w:t xml:space="preserve">w przypadku nieprzystąpienia do usuwania wad lub usterek w terminie oraz nie przystąpienia do usuwania wad lub usterek po kolejnym wezwaniu Zamawiający będzie miał prawo zlecić usunięcie wad i usterek innemu podmiotowi, a kosztami w pełnej wysokości obciążyć Wykonawcę, </w:t>
      </w:r>
    </w:p>
    <w:p w:rsidR="007F5D29" w:rsidRDefault="00F23D0B">
      <w:pPr>
        <w:numPr>
          <w:ilvl w:val="0"/>
          <w:numId w:val="20"/>
        </w:numPr>
        <w:ind w:right="90" w:hanging="348"/>
      </w:pPr>
      <w:r>
        <w:t xml:space="preserve">za nieprzedłożenie do zaakceptowania projektu umowy o podwykonawstwo, której przedmiotem są roboty budowlane lub projektu jej zmiany, nieprzedłożenie poświadczonej </w:t>
      </w:r>
      <w:r w:rsidR="00523E69">
        <w:br/>
      </w:r>
      <w:r>
        <w:t xml:space="preserve">za zgodność z oryginałem kopi umowy o podwykonawstwo lub jej zmiany, braku umowy </w:t>
      </w:r>
      <w:r w:rsidR="00523E69">
        <w:br/>
      </w:r>
      <w:r>
        <w:t xml:space="preserve">o podwykonawstwo w zakresie zapłaty, w wysokości 0,5 % wynagrodzenia łącznego brutto, </w:t>
      </w:r>
      <w:r w:rsidR="00523E69">
        <w:br/>
      </w:r>
      <w:r>
        <w:t xml:space="preserve">o którym mowa w § 10 ust. 1, </w:t>
      </w:r>
    </w:p>
    <w:p w:rsidR="007F5D29" w:rsidRDefault="00F23D0B">
      <w:pPr>
        <w:numPr>
          <w:ilvl w:val="0"/>
          <w:numId w:val="20"/>
        </w:numPr>
        <w:ind w:right="90" w:hanging="348"/>
      </w:pPr>
      <w:r>
        <w:t xml:space="preserve">za każdy dzień zwłoki za nieprzedłożenie do akceptacji projektu umowy o podwykonawstwo, której przedmiotem są roboty budowlane lub projektu jej zmiany,  w terminie określonym w § 5 ust. 2 w wysokości 0,01% wynagrodzenia brutto ustalonego w § 10 ust. 1 za każdy rozpoczęty dzień zwłoki, </w:t>
      </w:r>
    </w:p>
    <w:p w:rsidR="007F5D29" w:rsidRDefault="00F23D0B">
      <w:pPr>
        <w:numPr>
          <w:ilvl w:val="0"/>
          <w:numId w:val="20"/>
        </w:numPr>
        <w:ind w:right="90" w:hanging="348"/>
      </w:pPr>
      <w:r>
        <w:t xml:space="preserve">za brak zapłaty wynagrodzenia należnego podwykonawcom lub dalszym podwykonawcom, </w:t>
      </w:r>
      <w:r w:rsidR="001B1B50">
        <w:br/>
      </w:r>
      <w:r>
        <w:t xml:space="preserve">w wysokości 0,5 % wynagrodzenia łącznego brutto ustalonego w § 10  ust. 1, </w:t>
      </w:r>
    </w:p>
    <w:p w:rsidR="007F5D29" w:rsidRDefault="00F23D0B">
      <w:pPr>
        <w:numPr>
          <w:ilvl w:val="0"/>
          <w:numId w:val="20"/>
        </w:numPr>
        <w:ind w:right="90" w:hanging="348"/>
      </w:pPr>
      <w:r>
        <w:t xml:space="preserve">za nieterminową zapłatę wynagrodzenia należnego podwykonawcom lub dalszym podwykonawcom, w wysokości 0,05 % wynagrodzenia łącznego brutto ustalonego w § 10 ust. 1 za każdy rozpoczęty dzień zwłoki, </w:t>
      </w:r>
    </w:p>
    <w:p w:rsidR="007F5D29" w:rsidRDefault="00F23D0B">
      <w:pPr>
        <w:numPr>
          <w:ilvl w:val="0"/>
          <w:numId w:val="20"/>
        </w:numPr>
        <w:ind w:right="90" w:hanging="348"/>
      </w:pPr>
      <w:r>
        <w:t xml:space="preserve">za brak dokonania wymaganej przez Zamawiającego zmiany Umowy o podwykonawstwo </w:t>
      </w:r>
      <w:r w:rsidR="001B1B50">
        <w:br/>
      </w:r>
      <w:r>
        <w:t xml:space="preserve">w zakresie terminu zapłaty we wskazanym przez Zamawiającego terminie, w wysokości 0,01 % wynagrodzenia łącznego brutto ustalonego w § 10 ust. 1 za każdy rozpoczęty dzień zwłoki, liczony od dnia wyznaczonego przez zamawiającego na dokonanie tej zmiany, aż do dnia przedstawienia zamawiającemu poprawionej umowy o podwykonawstwo.  </w:t>
      </w:r>
    </w:p>
    <w:p w:rsidR="007F5D29" w:rsidRDefault="00F23D0B">
      <w:pPr>
        <w:numPr>
          <w:ilvl w:val="0"/>
          <w:numId w:val="20"/>
        </w:numPr>
        <w:ind w:right="90" w:hanging="348"/>
      </w:pPr>
      <w:r>
        <w:t xml:space="preserve">za brak zapłaty lub nieterminowej zapłaty wynagrodzenia należnego podwykonawcom z tytułu zmiany wysokości wynagrodzenia, o której mowa w art. 439 ust. 5, w wysokości 0,05 % wynagrodzenia łącznego brutto ustalonego w § 10 ust. 1 za każdy rozpoczęty dzień zwłoki </w:t>
      </w:r>
      <w:r w:rsidR="003B2732">
        <w:br/>
      </w:r>
      <w:r>
        <w:t xml:space="preserve">w przypadku nieterminowej zapłaty, natomiast w wysokości 0,5 % wynagrodzenia łącznego brutto ustalonego w § 10  ust. 1 za brak zapłaty; </w:t>
      </w:r>
    </w:p>
    <w:p w:rsidR="007F5D29" w:rsidRDefault="00F23D0B">
      <w:pPr>
        <w:numPr>
          <w:ilvl w:val="0"/>
          <w:numId w:val="20"/>
        </w:numPr>
        <w:ind w:right="90" w:hanging="348"/>
      </w:pPr>
      <w:r>
        <w:t>Za niewypełnienie obowiązku, o którym mowa w §8 ust. 5  związanych z zatrudnieniem pracowników na umowę o pracę, za każdy stwierdzoną nieprawidłowość w tym zakresie (za każdą osobę) w wysokości 1</w:t>
      </w:r>
      <w:r w:rsidR="004C1219">
        <w:t xml:space="preserve"> </w:t>
      </w:r>
      <w:r>
        <w:t xml:space="preserve">000,00 zł. Kara ta obejmuje także nieprawidłowości stwierdzone </w:t>
      </w:r>
      <w:r w:rsidR="0008350F">
        <w:br/>
      </w:r>
      <w:r>
        <w:t xml:space="preserve">u podwykonawcy.  </w:t>
      </w:r>
    </w:p>
    <w:p w:rsidR="00A91546" w:rsidRDefault="00A91546">
      <w:pPr>
        <w:numPr>
          <w:ilvl w:val="0"/>
          <w:numId w:val="21"/>
        </w:numPr>
        <w:ind w:right="90" w:hanging="396"/>
      </w:pPr>
      <w:r>
        <w:t>Zamawiający zapłaci Wykonawcy kary umowne w przypadku:</w:t>
      </w:r>
    </w:p>
    <w:p w:rsidR="00A91546" w:rsidRDefault="00A91546" w:rsidP="00A91546">
      <w:pPr>
        <w:pStyle w:val="Akapitzlist"/>
        <w:numPr>
          <w:ilvl w:val="1"/>
          <w:numId w:val="10"/>
        </w:numPr>
        <w:ind w:right="90"/>
      </w:pPr>
      <w:r>
        <w:t xml:space="preserve">za odstąpienie od umowy z przyczyn zależnych wyłącznie od Zamawiającego przed rozpoczęciem robót w wysokości 15 % wynagrodzenia Wykonawcy określonego w §10 ust.1 niniejszej umowy, </w:t>
      </w:r>
    </w:p>
    <w:p w:rsidR="00A91546" w:rsidRDefault="00A91546" w:rsidP="00A91546">
      <w:pPr>
        <w:pStyle w:val="Akapitzlist"/>
        <w:numPr>
          <w:ilvl w:val="1"/>
          <w:numId w:val="10"/>
        </w:numPr>
        <w:ind w:right="90"/>
      </w:pPr>
      <w:r w:rsidRPr="00A91546">
        <w:t xml:space="preserve">za odstąpienie od umowy z przyczyn zależnych wyłącznie od </w:t>
      </w:r>
      <w:r>
        <w:t>Zamawiającego</w:t>
      </w:r>
      <w:r w:rsidRPr="00A91546">
        <w:t xml:space="preserve"> na etapie realizacji umowy 15% wynagrodzenia Wykonawcy określonego w § 10 ust. 1 niniejszej umowy.</w:t>
      </w:r>
    </w:p>
    <w:p w:rsidR="007F5D29" w:rsidRDefault="00F23D0B" w:rsidP="00A91546">
      <w:pPr>
        <w:numPr>
          <w:ilvl w:val="0"/>
          <w:numId w:val="10"/>
        </w:numPr>
        <w:ind w:right="90" w:hanging="396"/>
      </w:pPr>
      <w:r>
        <w:t xml:space="preserve">Kara umowna nie wyłącza możliwości dochodzenia odszkodowania na zasadach ogólnych. </w:t>
      </w:r>
    </w:p>
    <w:p w:rsidR="007F5D29" w:rsidRDefault="00F23D0B" w:rsidP="00A91546">
      <w:pPr>
        <w:numPr>
          <w:ilvl w:val="0"/>
          <w:numId w:val="10"/>
        </w:numPr>
        <w:ind w:right="90" w:hanging="396"/>
      </w:pPr>
      <w:r>
        <w:lastRenderedPageBreak/>
        <w:t>Łączna maksymalna wysokość kar umow</w:t>
      </w:r>
      <w:r w:rsidR="009E6A77">
        <w:t>n</w:t>
      </w:r>
      <w:r>
        <w:t xml:space="preserve">ych nie może przekraczać 30 % wartości wynagrodzenia umownego, określonego w § 10 ust. 1.  </w:t>
      </w:r>
    </w:p>
    <w:p w:rsidR="007F5D29" w:rsidRDefault="00F23D0B" w:rsidP="00A91546">
      <w:pPr>
        <w:numPr>
          <w:ilvl w:val="0"/>
          <w:numId w:val="10"/>
        </w:numPr>
        <w:ind w:right="90" w:hanging="396"/>
      </w:pPr>
      <w:r>
        <w:t xml:space="preserve">W przypadku naliczenia kar umownych Zamawiający zastrzega sobie prawo do ich potrącenia </w:t>
      </w:r>
      <w:r w:rsidR="00851DD1">
        <w:br/>
      </w:r>
      <w:r>
        <w:t xml:space="preserve">z kwoty wynagrodzenia,  po uprzednim bezskutecznym upływie terminu wyznaczonego do zapłaty.  </w:t>
      </w:r>
    </w:p>
    <w:p w:rsidR="007F5D29" w:rsidRDefault="00F23D0B" w:rsidP="00A91546">
      <w:pPr>
        <w:numPr>
          <w:ilvl w:val="0"/>
          <w:numId w:val="10"/>
        </w:numPr>
        <w:spacing w:after="242"/>
        <w:ind w:right="90" w:hanging="396"/>
      </w:pPr>
      <w:r>
        <w:t xml:space="preserve">Po upływie terminu wykonania umowy wskazanego  w § 3 ust. 4, Wykonawca nie może odstąpić </w:t>
      </w:r>
      <w:r w:rsidR="00C57A47">
        <w:br/>
      </w:r>
      <w:r>
        <w:t xml:space="preserve">od umowy.  </w:t>
      </w:r>
    </w:p>
    <w:p w:rsidR="00094B55" w:rsidRPr="00094B55" w:rsidRDefault="00094B55" w:rsidP="00094B55">
      <w:pPr>
        <w:spacing w:after="242"/>
        <w:ind w:left="458" w:right="90" w:firstLine="0"/>
        <w:jc w:val="center"/>
        <w:rPr>
          <w:b/>
          <w:bCs/>
        </w:rPr>
      </w:pPr>
      <w:r w:rsidRPr="00094B55">
        <w:rPr>
          <w:b/>
          <w:bCs/>
        </w:rPr>
        <w:t xml:space="preserve">§ 12 </w:t>
      </w:r>
      <w:r w:rsidRPr="00094B55">
        <w:rPr>
          <w:b/>
        </w:rPr>
        <w:t>Klauzule waloryzacyjne</w:t>
      </w:r>
    </w:p>
    <w:p w:rsidR="00094B55" w:rsidRPr="00094B55" w:rsidRDefault="00094B55" w:rsidP="00094B55">
      <w:pPr>
        <w:numPr>
          <w:ilvl w:val="6"/>
          <w:numId w:val="36"/>
        </w:numPr>
        <w:tabs>
          <w:tab w:val="clear" w:pos="2520"/>
          <w:tab w:val="num" w:pos="567"/>
        </w:tabs>
        <w:spacing w:after="0"/>
        <w:ind w:left="426" w:right="90" w:hanging="284"/>
        <w:jc w:val="left"/>
      </w:pPr>
      <w:r w:rsidRPr="00094B55">
        <w:t>Zamawiający przewiduje możliwość zmiany wysokości wynagrodzenia umownego w następujących przypadkach:</w:t>
      </w:r>
      <w:r w:rsidRPr="00094B55">
        <w:rPr>
          <w:b/>
        </w:rPr>
        <w:t xml:space="preserve"> </w:t>
      </w:r>
    </w:p>
    <w:p w:rsidR="00094B55" w:rsidRPr="00094B55" w:rsidRDefault="00094B55" w:rsidP="00094B55">
      <w:pPr>
        <w:numPr>
          <w:ilvl w:val="0"/>
          <w:numId w:val="37"/>
        </w:numPr>
        <w:spacing w:after="0"/>
        <w:ind w:right="90"/>
      </w:pPr>
      <w:r w:rsidRPr="00094B55">
        <w:t xml:space="preserve">w przypadku zmiany stawki podatku od towarów i usług, </w:t>
      </w:r>
    </w:p>
    <w:p w:rsidR="00094B55" w:rsidRPr="00094B55" w:rsidRDefault="00094B55" w:rsidP="00094B55">
      <w:pPr>
        <w:spacing w:after="242"/>
        <w:ind w:left="458" w:right="90" w:firstLine="0"/>
      </w:pPr>
      <w:r w:rsidRPr="00094B55">
        <w:t>jeże</w:t>
      </w:r>
      <w:r w:rsidR="008E4EA1">
        <w:t>li zmiany określone w pkt. 1)</w:t>
      </w:r>
      <w:r w:rsidRPr="00094B55">
        <w:t xml:space="preserve"> będą miały wpływ na koszty wykonania Umowy przez Wykonawcę. </w:t>
      </w:r>
    </w:p>
    <w:p w:rsidR="00094B55" w:rsidRPr="00094B55" w:rsidRDefault="00094B55" w:rsidP="00D56EBF">
      <w:pPr>
        <w:numPr>
          <w:ilvl w:val="0"/>
          <w:numId w:val="38"/>
        </w:numPr>
        <w:spacing w:after="0"/>
        <w:ind w:right="90"/>
      </w:pPr>
      <w:r w:rsidRPr="00094B55">
        <w:t xml:space="preserve">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 wypadku zmiany, o której mowa </w:t>
      </w:r>
      <w:r w:rsidR="0034406D">
        <w:br/>
      </w:r>
      <w:r w:rsidRPr="00094B55">
        <w:t xml:space="preserve">w ust. 1 pkt 1), wartość netto wynagrodzenia Wykonawcy (tj. bez podatku od towarów i usług) nie zmieni się, a określona w aneksie wartość brutto wynagrodzenia zostanie wyliczona </w:t>
      </w:r>
      <w:r w:rsidR="0034406D">
        <w:br/>
      </w:r>
      <w:r w:rsidRPr="00094B55">
        <w:t>z uwzględnieniem stawki podatku od towarów i usług, wynikającej ze zmienionych przepisów.</w:t>
      </w:r>
    </w:p>
    <w:p w:rsidR="00094B55" w:rsidRPr="00094B55" w:rsidRDefault="00094B55" w:rsidP="00565FCD">
      <w:pPr>
        <w:numPr>
          <w:ilvl w:val="0"/>
          <w:numId w:val="38"/>
        </w:numPr>
        <w:spacing w:after="0"/>
        <w:ind w:right="90"/>
      </w:pPr>
      <w:r w:rsidRPr="00094B55">
        <w:t>Zmiana Umowy w zakresie zmiany wynagrodzenia  z przyczyn określony</w:t>
      </w:r>
      <w:r w:rsidR="008E4EA1">
        <w:t>ch w ust. 1 pkt 1)</w:t>
      </w:r>
      <w:r w:rsidRPr="00094B55">
        <w:t xml:space="preserve">  obejmować będzie wyłącznie płatności za usługi/dostawy/roboty, których w dniu zmiany jeszcze nie wykonano.</w:t>
      </w:r>
      <w:r w:rsidRPr="00094B55">
        <w:rPr>
          <w:b/>
        </w:rPr>
        <w:t xml:space="preserve"> </w:t>
      </w:r>
    </w:p>
    <w:p w:rsidR="00094B55" w:rsidRPr="00094B55" w:rsidRDefault="00094B55" w:rsidP="00565FCD">
      <w:pPr>
        <w:numPr>
          <w:ilvl w:val="0"/>
          <w:numId w:val="38"/>
        </w:numPr>
        <w:spacing w:after="0"/>
        <w:ind w:right="90"/>
      </w:pPr>
      <w:r w:rsidRPr="00094B55">
        <w:t xml:space="preserve">Zamawiający może żądać od Wykonawcy przedstawienia dodatkowych dowodów oraz pisemnych wyjaśnień jeżeli przedstawiona przez Wykonawcę kalkulacja (pisemny wniosek, o którym mowa </w:t>
      </w:r>
      <w:r w:rsidR="00054F65">
        <w:br/>
      </w:r>
      <w:r w:rsidR="008E4EA1">
        <w:t>w ust. 2</w:t>
      </w:r>
      <w:r w:rsidRPr="00094B55">
        <w:t>) w dostateczny sposób nie wskazuje na  wpływ zmian na koszty wykonania zamówienia przez wykonawcę.</w:t>
      </w:r>
    </w:p>
    <w:p w:rsidR="00094B55" w:rsidRPr="00094B55" w:rsidRDefault="00094B55" w:rsidP="00565FCD">
      <w:pPr>
        <w:numPr>
          <w:ilvl w:val="0"/>
          <w:numId w:val="38"/>
        </w:numPr>
        <w:spacing w:after="0"/>
        <w:ind w:right="90"/>
      </w:pPr>
      <w:r w:rsidRPr="00094B55">
        <w:t xml:space="preserve">Obowiązek udowodnienia wpływu zmian, o których mowa w ust. 1 niniejszego paragrafu </w:t>
      </w:r>
      <w:r w:rsidR="00054F65">
        <w:br/>
      </w:r>
      <w:r w:rsidRPr="00094B55">
        <w:t>na zmianę wynagrodzenia należy do Wykonawcy pod rygorem odmowy dokonania zmiany Umowy przez Zamawiającego.</w:t>
      </w:r>
      <w:r w:rsidRPr="00094B55">
        <w:rPr>
          <w:b/>
        </w:rPr>
        <w:t xml:space="preserve"> </w:t>
      </w:r>
    </w:p>
    <w:p w:rsidR="00094B55" w:rsidRPr="00565FCD" w:rsidRDefault="00094B55" w:rsidP="00565FCD">
      <w:pPr>
        <w:numPr>
          <w:ilvl w:val="0"/>
          <w:numId w:val="38"/>
        </w:numPr>
        <w:spacing w:after="242"/>
        <w:ind w:right="90"/>
      </w:pPr>
      <w:r w:rsidRPr="00094B55">
        <w:t>Zmiany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094B55" w:rsidRDefault="00094B55" w:rsidP="00094B55">
      <w:pPr>
        <w:spacing w:after="242"/>
        <w:ind w:left="458" w:right="90" w:firstLine="0"/>
      </w:pPr>
    </w:p>
    <w:p w:rsidR="007F5D29" w:rsidRDefault="008E4EA1">
      <w:pPr>
        <w:pStyle w:val="Nagwek1"/>
        <w:spacing w:after="31"/>
        <w:ind w:left="101" w:right="113"/>
      </w:pPr>
      <w:r>
        <w:t>§ 13</w:t>
      </w:r>
    </w:p>
    <w:p w:rsidR="007F5D29" w:rsidRDefault="00F23D0B">
      <w:pPr>
        <w:spacing w:after="52" w:line="259" w:lineRule="auto"/>
        <w:ind w:left="24" w:firstLine="0"/>
        <w:jc w:val="center"/>
      </w:pPr>
      <w:r>
        <w:rPr>
          <w:b/>
        </w:rPr>
        <w:t xml:space="preserve"> </w:t>
      </w:r>
    </w:p>
    <w:p w:rsidR="007F5D29" w:rsidRDefault="00F23D0B">
      <w:pPr>
        <w:numPr>
          <w:ilvl w:val="0"/>
          <w:numId w:val="22"/>
        </w:numPr>
        <w:ind w:right="90" w:hanging="427"/>
      </w:pPr>
      <w:r>
        <w:lastRenderedPageBreak/>
        <w:t xml:space="preserve">Wykonawca wnosi zabezpieczenie należytego wykonania umowy wysokości 5% wartości wynagrodzenia, o którym mowa w § 10 ust. 1, w formie ……………………….. </w:t>
      </w:r>
    </w:p>
    <w:p w:rsidR="007F5D29" w:rsidRDefault="00F23D0B">
      <w:pPr>
        <w:numPr>
          <w:ilvl w:val="0"/>
          <w:numId w:val="22"/>
        </w:numPr>
        <w:ind w:right="90" w:hanging="427"/>
      </w:pPr>
      <w:r>
        <w:t xml:space="preserve">Zamawiający zwróci 70% kwoty zabezpieczenia w terminie 30 dni od dnia wykonania przedmiotu umowy i uznania go przez Zamawiającego za należycie wykonane. </w:t>
      </w:r>
    </w:p>
    <w:p w:rsidR="007F5D29" w:rsidRDefault="00F23D0B">
      <w:pPr>
        <w:numPr>
          <w:ilvl w:val="0"/>
          <w:numId w:val="22"/>
        </w:numPr>
        <w:ind w:right="90" w:hanging="427"/>
      </w:pPr>
      <w:r>
        <w:t xml:space="preserve">Z kwoty o której mowa w ust. 1 Zamawiający może potrącić kary umowne naliczone w związku z nienależytym wykonaniem umowy. </w:t>
      </w:r>
    </w:p>
    <w:p w:rsidR="007F5D29" w:rsidRDefault="00F23D0B">
      <w:pPr>
        <w:numPr>
          <w:ilvl w:val="0"/>
          <w:numId w:val="22"/>
        </w:numPr>
        <w:ind w:right="90" w:hanging="427"/>
      </w:pPr>
      <w:r>
        <w:t xml:space="preserve">Na zabezpieczenie roszczeń z tytułu rękojmi za wady Zamawiający zatrzyma 30% kwoty zabezpieczenia. </w:t>
      </w:r>
    </w:p>
    <w:p w:rsidR="007F5D29" w:rsidRDefault="00F23D0B">
      <w:pPr>
        <w:numPr>
          <w:ilvl w:val="0"/>
          <w:numId w:val="22"/>
        </w:numPr>
        <w:ind w:right="90" w:hanging="427"/>
      </w:pPr>
      <w:r>
        <w:t xml:space="preserve">Kwota, o której mowa w ust. 4, zostanie zwrócona nie później niż w 15 dniu po upływie okresu rękojmi za wady lub gwarancji. </w:t>
      </w:r>
    </w:p>
    <w:p w:rsidR="007F5D29" w:rsidRDefault="00F23D0B">
      <w:pPr>
        <w:numPr>
          <w:ilvl w:val="0"/>
          <w:numId w:val="22"/>
        </w:numPr>
        <w:spacing w:after="242"/>
        <w:ind w:right="90" w:hanging="427"/>
      </w:pPr>
      <w:r>
        <w:t xml:space="preserve">Jako dzień zwrotu kwoty zabezpieczenia Strony ustalają dzień obciążenia rachunku bankowego Zamawiającego. </w:t>
      </w:r>
    </w:p>
    <w:p w:rsidR="007F5D29" w:rsidRDefault="008E4EA1">
      <w:pPr>
        <w:pStyle w:val="Nagwek1"/>
        <w:ind w:left="101" w:right="113"/>
      </w:pPr>
      <w:r>
        <w:t>§ 14</w:t>
      </w:r>
    </w:p>
    <w:p w:rsidR="007F5D29" w:rsidRDefault="00F23D0B">
      <w:pPr>
        <w:numPr>
          <w:ilvl w:val="0"/>
          <w:numId w:val="23"/>
        </w:numPr>
        <w:ind w:right="90"/>
      </w:pPr>
      <w:r>
        <w:t xml:space="preserve">Niezależnie od obowiązków wymienionych w niniejszej umowie Wykonawca przyjmuje na siebie następujące obowiązki szczegółowe: </w:t>
      </w:r>
    </w:p>
    <w:p w:rsidR="007F5D29" w:rsidRDefault="00F23D0B">
      <w:pPr>
        <w:numPr>
          <w:ilvl w:val="1"/>
          <w:numId w:val="23"/>
        </w:numPr>
        <w:ind w:right="90" w:hanging="360"/>
      </w:pPr>
      <w:r>
        <w:t xml:space="preserve">pełnienie funkcji koordynacyjnych w stosunku do robót realizowanych przez podwykonawców, </w:t>
      </w:r>
    </w:p>
    <w:p w:rsidR="007F5D29" w:rsidRDefault="00F23D0B">
      <w:pPr>
        <w:numPr>
          <w:ilvl w:val="1"/>
          <w:numId w:val="23"/>
        </w:numPr>
        <w:ind w:right="90" w:hanging="360"/>
      </w:pPr>
      <w:r>
        <w:t xml:space="preserve">ponoszenie całkowitej odpowiedzialności za przedmiot umowy od dnia rozpoczęcia robót </w:t>
      </w:r>
      <w:r w:rsidR="00650DA6">
        <w:br/>
      </w:r>
      <w:r>
        <w:t xml:space="preserve">do dnia ustalonego w końcowym protokole odbioru, </w:t>
      </w:r>
    </w:p>
    <w:p w:rsidR="007F5D29" w:rsidRDefault="00F23D0B">
      <w:pPr>
        <w:numPr>
          <w:ilvl w:val="1"/>
          <w:numId w:val="23"/>
        </w:numPr>
        <w:ind w:right="90" w:hanging="360"/>
      </w:pPr>
      <w:r>
        <w:t xml:space="preserve">zapewnienie specjalistycznego kierownictwa wykonywanych robót, konstrukcji, instalacji </w:t>
      </w:r>
      <w:r w:rsidR="00650DA6">
        <w:br/>
      </w:r>
      <w:r>
        <w:t xml:space="preserve">oraz montażu dostarczonych przez siebie maszyn i urządzeń, </w:t>
      </w:r>
    </w:p>
    <w:p w:rsidR="007F5D29" w:rsidRDefault="00F23D0B">
      <w:pPr>
        <w:numPr>
          <w:ilvl w:val="1"/>
          <w:numId w:val="23"/>
        </w:numPr>
        <w:ind w:right="90" w:hanging="360"/>
      </w:pPr>
      <w:r>
        <w:t xml:space="preserve">dostarczenie Zamawiającemu dokumentacji podwykonawczej, </w:t>
      </w:r>
    </w:p>
    <w:p w:rsidR="007F5D29" w:rsidRDefault="00F23D0B">
      <w:pPr>
        <w:numPr>
          <w:ilvl w:val="1"/>
          <w:numId w:val="23"/>
        </w:numPr>
        <w:ind w:right="90" w:hanging="360"/>
      </w:pPr>
      <w:r>
        <w:t xml:space="preserve">prowadzenie minimum raz w tygodniu narad koordynacyjnych z przedstawicielami Inwestora </w:t>
      </w:r>
      <w:r w:rsidR="00650DA6">
        <w:br/>
      </w:r>
      <w:r>
        <w:t xml:space="preserve">na terenie budowy celem omówienia postępu robót oraz rozwiązania zaistniałych problemów, </w:t>
      </w:r>
    </w:p>
    <w:p w:rsidR="007F5D29" w:rsidRDefault="00F23D0B">
      <w:pPr>
        <w:numPr>
          <w:ilvl w:val="1"/>
          <w:numId w:val="23"/>
        </w:numPr>
        <w:ind w:right="90" w:hanging="360"/>
      </w:pPr>
      <w:r>
        <w:t xml:space="preserve">informowanie pisemnie Zamawiającego o konieczności wykonania robót dodatkowych </w:t>
      </w:r>
      <w:r w:rsidR="00650DA6">
        <w:br/>
      </w:r>
      <w:r>
        <w:t xml:space="preserve">lub zamiennych w terminie do 7 dni od daty stwierdzenia konieczności ich wykonania. Zgłoszenie wykonania robót dodatkowych musi być poprzedzone sporządzeniem protokołu konieczności, którego treść potwierdzi inspektor nadzoru, </w:t>
      </w:r>
    </w:p>
    <w:p w:rsidR="007F5D29" w:rsidRDefault="00F23D0B">
      <w:pPr>
        <w:numPr>
          <w:ilvl w:val="1"/>
          <w:numId w:val="23"/>
        </w:numPr>
        <w:ind w:right="90" w:hanging="360"/>
      </w:pPr>
      <w:r>
        <w:t xml:space="preserve">informowanie pisemnie inspektora nadzoru o terminie zakrycia robót ulegających zakryciu </w:t>
      </w:r>
      <w:r w:rsidR="0074619B">
        <w:br/>
      </w:r>
      <w:r>
        <w:t xml:space="preserve">oraz o terminie wykonywania robót zanikających, </w:t>
      </w:r>
    </w:p>
    <w:p w:rsidR="007F5D29" w:rsidRDefault="00F23D0B">
      <w:pPr>
        <w:numPr>
          <w:ilvl w:val="1"/>
          <w:numId w:val="23"/>
        </w:numPr>
        <w:ind w:right="90" w:hanging="360"/>
      </w:pPr>
      <w:r>
        <w:t xml:space="preserve">uwzględnienie w organizacji i technologii robót uwarunkowania, iż inspektor nadzoru może dokonać odbioru robót zanikających lub ulegających zakryciu w okresie 3 dni roboczych od daty zawiadomienia. </w:t>
      </w:r>
    </w:p>
    <w:p w:rsidR="007F5D29" w:rsidRDefault="00F23D0B">
      <w:pPr>
        <w:numPr>
          <w:ilvl w:val="0"/>
          <w:numId w:val="23"/>
        </w:numPr>
        <w:ind w:right="90"/>
      </w:pPr>
      <w:r>
        <w:t xml:space="preserve">Prace ujęte w niniejszej umowie wykonywane będą przez pracowników Wykonawcy zdolnych do ich wykonania zgodnie z przepisami BHP, obowiązki wynikające z art. 207 i 304 Kodeksu pracy ciążą na Wykonawcy. </w:t>
      </w:r>
    </w:p>
    <w:p w:rsidR="007F5D29" w:rsidRDefault="00F23D0B">
      <w:pPr>
        <w:numPr>
          <w:ilvl w:val="0"/>
          <w:numId w:val="23"/>
        </w:numPr>
        <w:spacing w:after="440"/>
        <w:ind w:right="90"/>
      </w:pPr>
      <w:r>
        <w:t xml:space="preserve">Ryzyko odpowiedzialności za bezpieczeństwo związane z prowadzeniem prac na terenie budowy ponosi Wykonawca. </w:t>
      </w:r>
    </w:p>
    <w:p w:rsidR="007F5D29" w:rsidRDefault="008E4EA1">
      <w:pPr>
        <w:pStyle w:val="Nagwek1"/>
        <w:ind w:left="101" w:right="113"/>
      </w:pPr>
      <w:r>
        <w:lastRenderedPageBreak/>
        <w:t>§ 15</w:t>
      </w:r>
    </w:p>
    <w:p w:rsidR="007F5D29" w:rsidRDefault="00F23D0B">
      <w:pPr>
        <w:numPr>
          <w:ilvl w:val="0"/>
          <w:numId w:val="24"/>
        </w:numPr>
        <w:spacing w:after="59"/>
        <w:ind w:right="90" w:hanging="360"/>
      </w:pPr>
      <w:r>
        <w:t xml:space="preserve">Wykonawca udziela gwarancji i rękojmi  na okres minimum </w:t>
      </w:r>
      <w:r>
        <w:rPr>
          <w:b/>
        </w:rPr>
        <w:t>…</w:t>
      </w:r>
      <w:r>
        <w:rPr>
          <w:b/>
          <w:color w:val="FF0000"/>
        </w:rPr>
        <w:t xml:space="preserve"> </w:t>
      </w:r>
      <w:r>
        <w:rPr>
          <w:b/>
        </w:rPr>
        <w:t>miesięcy</w:t>
      </w:r>
      <w:r>
        <w:t xml:space="preserve"> od  daty  odbioru  końcowego  przedmiotu zamówienia.</w:t>
      </w:r>
      <w:r>
        <w:rPr>
          <w:vertAlign w:val="superscript"/>
        </w:rPr>
        <w:footnoteReference w:id="3"/>
      </w:r>
      <w:r>
        <w:t xml:space="preserve">  </w:t>
      </w:r>
    </w:p>
    <w:p w:rsidR="007F5D29" w:rsidRDefault="00F23D0B">
      <w:pPr>
        <w:numPr>
          <w:ilvl w:val="0"/>
          <w:numId w:val="24"/>
        </w:numPr>
        <w:ind w:right="90" w:hanging="360"/>
      </w:pPr>
      <w:r>
        <w:t xml:space="preserve">Wykonawca przejmuje pełną odpowiedzialność za fachowe, technicznie nienaganne, zgodne </w:t>
      </w:r>
      <w:r w:rsidR="0066625E">
        <w:br/>
      </w:r>
      <w:r>
        <w:t xml:space="preserve">z najnowszym stanem techniki i wiedzy technicznej oraz odpowiadające przyjętym zasadom sztuki budowlanej i przepisom prawa wykonanie robót i zgodności z normami dostarczonych </w:t>
      </w:r>
      <w:r w:rsidR="0066625E">
        <w:br/>
      </w:r>
      <w:r>
        <w:t xml:space="preserve">i zastosowanych materiałów, konstrukcji i urządzeń. </w:t>
      </w:r>
    </w:p>
    <w:p w:rsidR="007F5D29" w:rsidRDefault="00F23D0B">
      <w:pPr>
        <w:numPr>
          <w:ilvl w:val="0"/>
          <w:numId w:val="24"/>
        </w:numPr>
        <w:ind w:right="90" w:hanging="360"/>
      </w:pPr>
      <w:r>
        <w:t xml:space="preserve">W ramach gwarancji Wykonawca obowiązany jest do usunięcia wad fizycznych lub do wymiany rzeczy na wolne od wad. </w:t>
      </w:r>
    </w:p>
    <w:p w:rsidR="007F5D29" w:rsidRDefault="00F23D0B">
      <w:pPr>
        <w:numPr>
          <w:ilvl w:val="0"/>
          <w:numId w:val="24"/>
        </w:numPr>
        <w:ind w:right="90" w:hanging="360"/>
      </w:pPr>
      <w:r>
        <w:t xml:space="preserve">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Wykonawca zapewnia nieodpłatne wykonywanie zadań gwarancyjnych, a także nieodpłatnej obsługi serwisowej w okresie gwarancji. </w:t>
      </w:r>
    </w:p>
    <w:p w:rsidR="007F5D29" w:rsidRDefault="00F23D0B">
      <w:pPr>
        <w:numPr>
          <w:ilvl w:val="0"/>
          <w:numId w:val="24"/>
        </w:numPr>
        <w:ind w:right="90" w:hanging="360"/>
      </w:pPr>
      <w:r>
        <w:t xml:space="preserve">Gwarancja jakości dotyczy i obejmuje całość przedmiotu umowy, robót budowlano-montażowych oraz instalacji, urządzeń i innych elementów przedmiotu umowy. </w:t>
      </w:r>
    </w:p>
    <w:p w:rsidR="007F5D29" w:rsidRDefault="00F23D0B">
      <w:pPr>
        <w:numPr>
          <w:ilvl w:val="0"/>
          <w:numId w:val="24"/>
        </w:numPr>
        <w:ind w:right="90" w:hanging="360"/>
      </w:pPr>
      <w:r>
        <w:t xml:space="preserve">W  przypadku  nie  wydania  karty  gwarancyjnej  umowa  stanowi  dokument gwarancji.  </w:t>
      </w:r>
    </w:p>
    <w:p w:rsidR="007F5D29" w:rsidRDefault="00F23D0B">
      <w:pPr>
        <w:numPr>
          <w:ilvl w:val="0"/>
          <w:numId w:val="24"/>
        </w:numPr>
        <w:ind w:right="90" w:hanging="360"/>
      </w:pPr>
      <w:r>
        <w:t xml:space="preserve">Sposób realizacji uprawnień gwarancyjnych, czas reakcji na zgłoszenie usterki oraz szczegóły w tym zakresie zostały określone w załączniku Nr 2 do umowy (wzór karty gwarancyjnej). W okresie gwarancji Wykonawca jest odpowiedzialny wobec Zamawiającego za naprawienie wszelkich wad </w:t>
      </w:r>
      <w:r w:rsidR="00F14E40">
        <w:br/>
      </w:r>
      <w:r>
        <w:t xml:space="preserve">i usterek oraz szkód, które powstały w wyniku użytkowania uszkodzonych urządzeń lub materiałów oraz wadliwie wykonanych prac zgodnie z kartą gwarancyjną stanowiąca integralną część umowy. </w:t>
      </w:r>
    </w:p>
    <w:p w:rsidR="007F5D29" w:rsidRDefault="00F23D0B">
      <w:pPr>
        <w:numPr>
          <w:ilvl w:val="0"/>
          <w:numId w:val="24"/>
        </w:numPr>
        <w:ind w:right="90" w:hanging="360"/>
      </w:pPr>
      <w:r>
        <w:t xml:space="preserve">Strony nie ograniczają uprawnień Zamawiającego z tytułu rękojmi za wady fizyczne wynikających </w:t>
      </w:r>
      <w:r w:rsidR="00F14E40">
        <w:br/>
      </w:r>
      <w:r>
        <w:t xml:space="preserve">z przepisów art. 556 –576  kodeksu  cywilnego. Okres rękojmi za wady fizyczne na instalacje </w:t>
      </w:r>
      <w:r w:rsidR="00F14E40">
        <w:br/>
      </w:r>
      <w:r>
        <w:t>i wszystkie materiały oraz urządzenia jest równy okresowi gwarancji i wynosi …...</w:t>
      </w:r>
      <w:r>
        <w:rPr>
          <w:vertAlign w:val="superscript"/>
        </w:rPr>
        <w:t>1</w:t>
      </w:r>
      <w:r>
        <w:t xml:space="preserve"> miesięcy. </w:t>
      </w:r>
    </w:p>
    <w:p w:rsidR="007F5D29" w:rsidRDefault="00F23D0B">
      <w:pPr>
        <w:numPr>
          <w:ilvl w:val="0"/>
          <w:numId w:val="24"/>
        </w:numPr>
        <w:ind w:right="90" w:hanging="360"/>
      </w:pPr>
      <w: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00F14E40">
        <w:br/>
      </w:r>
      <w:r>
        <w:t xml:space="preserve">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rsidR="007F5D29" w:rsidRDefault="00F23D0B">
      <w:pPr>
        <w:numPr>
          <w:ilvl w:val="0"/>
          <w:numId w:val="24"/>
        </w:numPr>
        <w:ind w:right="90" w:hanging="360"/>
      </w:pPr>
      <w:r>
        <w:t xml:space="preserve">Wada  fizyczna  polega  na  niezgodności dostarczonego przedmiotu   umowy z  umową.  </w:t>
      </w:r>
      <w:r w:rsidR="00F14E40">
        <w:br/>
      </w:r>
      <w:r>
        <w:t xml:space="preserve">W szczególności przedmiot umowy jest niezgodny z umową, jeżeli: </w:t>
      </w:r>
    </w:p>
    <w:p w:rsidR="007F5D29" w:rsidRDefault="00F23D0B">
      <w:pPr>
        <w:numPr>
          <w:ilvl w:val="1"/>
          <w:numId w:val="24"/>
        </w:numPr>
        <w:ind w:right="90" w:hanging="360"/>
      </w:pPr>
      <w:r>
        <w:t xml:space="preserve">nie ma właściwości, które przedmiot tego rodzaju powinna mieć ze względu na cel w umowie oznaczony albo wynikający z okoliczności lub przeznaczenia; </w:t>
      </w:r>
    </w:p>
    <w:p w:rsidR="007F5D29" w:rsidRDefault="00F23D0B">
      <w:pPr>
        <w:numPr>
          <w:ilvl w:val="1"/>
          <w:numId w:val="24"/>
        </w:numPr>
        <w:ind w:right="90" w:hanging="360"/>
      </w:pPr>
      <w:r>
        <w:lastRenderedPageBreak/>
        <w:t xml:space="preserve">nie  ma  właściwości,  o  których  istnieniu Wykonawca zapewnił Zamawiającego,  w  tym przedstawiając próbkę lub wzór; </w:t>
      </w:r>
    </w:p>
    <w:p w:rsidR="007F5D29" w:rsidRDefault="00F23D0B">
      <w:pPr>
        <w:numPr>
          <w:ilvl w:val="1"/>
          <w:numId w:val="24"/>
        </w:numPr>
        <w:ind w:right="90" w:hanging="360"/>
      </w:pPr>
      <w:r>
        <w:t xml:space="preserve">nie nadaje się do celu, o którym Zamawiający poinformował Wykonawcę przy  zawarciu umowy, a Wykonawca nie zgłosił zastrzeżenia co do takiego jej przeznaczenia; </w:t>
      </w:r>
    </w:p>
    <w:p w:rsidR="007F5D29" w:rsidRDefault="00F23D0B">
      <w:pPr>
        <w:numPr>
          <w:ilvl w:val="1"/>
          <w:numId w:val="24"/>
        </w:numPr>
        <w:ind w:right="90" w:hanging="360"/>
      </w:pPr>
      <w:r>
        <w:t xml:space="preserve">została Zamawiającemu wydana w stanie niezupełnym. </w:t>
      </w:r>
    </w:p>
    <w:p w:rsidR="007F5D29" w:rsidRDefault="00F23D0B">
      <w:pPr>
        <w:numPr>
          <w:ilvl w:val="1"/>
          <w:numId w:val="24"/>
        </w:numPr>
        <w:ind w:right="90" w:hanging="360"/>
      </w:pPr>
      <w:r>
        <w:t xml:space="preserve">przedmiot  umowy ma wadę fizyczną także w razie nieprawidłowego jej zamontowania </w:t>
      </w:r>
      <w:r w:rsidR="00A44A8A">
        <w:br/>
      </w:r>
      <w:r>
        <w:t xml:space="preserve">i uruchomienia, jeżeli czynności te zostały wykonane przez Wykonawcę lub osobę trzecią, </w:t>
      </w:r>
      <w:r w:rsidR="00A44A8A">
        <w:br/>
      </w:r>
      <w:r>
        <w:t xml:space="preserve">za którą Wykonawca ponosi  odpowiedzialność,  albo  przez Zamawiającego,  który  postąpił według instrukcji otrzymanej od Wykonawcy. </w:t>
      </w:r>
    </w:p>
    <w:p w:rsidR="007F5D29" w:rsidRDefault="00F23D0B">
      <w:pPr>
        <w:numPr>
          <w:ilvl w:val="0"/>
          <w:numId w:val="24"/>
        </w:numPr>
        <w:ind w:right="90" w:hanging="360"/>
      </w:pPr>
      <w:r>
        <w:t xml:space="preserve">Bieg terminu gwarancji i rękojmi rozpoczyna się w dniu następnym licząc od daty bezusterkowego odbioru końcowego przedmiotu Umowy. </w:t>
      </w:r>
    </w:p>
    <w:p w:rsidR="007F5D29" w:rsidRDefault="00F23D0B">
      <w:pPr>
        <w:numPr>
          <w:ilvl w:val="0"/>
          <w:numId w:val="24"/>
        </w:numPr>
        <w:ind w:right="90" w:hanging="360"/>
      </w:pPr>
      <w:r>
        <w:t xml:space="preserve">Zamawiający może dochodzić roszczeń z tytułu gwarancji i rękojmi także po terminie określonym </w:t>
      </w:r>
      <w:r w:rsidR="00A44A8A">
        <w:br/>
      </w:r>
      <w:r>
        <w:t xml:space="preserve">w ust.1, jeżeli reklamował wadę przed upływem tego terminu. </w:t>
      </w:r>
    </w:p>
    <w:p w:rsidR="007F5D29" w:rsidRDefault="00F23D0B">
      <w:pPr>
        <w:numPr>
          <w:ilvl w:val="0"/>
          <w:numId w:val="24"/>
        </w:numPr>
        <w:ind w:right="90" w:hanging="360"/>
      </w:pPr>
      <w:r>
        <w:t xml:space="preserve">Szczegółowe  postanowienia  dotyczące  gwarancji określa karta  gwarancji  jakości  stanowiąca załącznik do niniejszej umowy. </w:t>
      </w:r>
    </w:p>
    <w:p w:rsidR="007F5D29" w:rsidRDefault="00F23D0B">
      <w:pPr>
        <w:numPr>
          <w:ilvl w:val="0"/>
          <w:numId w:val="24"/>
        </w:numPr>
        <w:ind w:right="90" w:hanging="360"/>
      </w:pPr>
      <w:r>
        <w:t xml:space="preserve">Szczegółowe postanowienia dotyczące rękojmi określają przepisy 556-576 kodeksu cywilnego. </w:t>
      </w:r>
    </w:p>
    <w:p w:rsidR="007F5D29" w:rsidRDefault="00F23D0B">
      <w:pPr>
        <w:numPr>
          <w:ilvl w:val="0"/>
          <w:numId w:val="24"/>
        </w:numPr>
        <w:ind w:right="90" w:hanging="360"/>
      </w:pPr>
      <w:r>
        <w:t xml:space="preserve">Wykonawca  zobowiązuje  się  wykonywać  obowiązki  z  rękojmi  lub  gwarancji  w  postaci niezwłocznego usuwania wad i usterek w sposób umówiony oraz stwierdzonych podczas okresowych przeglądów gwarancyjnych, o których mowa w § 13. </w:t>
      </w:r>
    </w:p>
    <w:p w:rsidR="007F5D29" w:rsidRDefault="00F23D0B">
      <w:pPr>
        <w:numPr>
          <w:ilvl w:val="0"/>
          <w:numId w:val="24"/>
        </w:numPr>
        <w:ind w:right="90" w:hanging="360"/>
      </w:pPr>
      <w:r>
        <w:t xml:space="preserve">Wykonawca,  po  okresie  udzielonej przez siebie gwarancji, zobowiązuje się do przeniesienia </w:t>
      </w:r>
      <w:r w:rsidR="00535022">
        <w:br/>
      </w:r>
      <w:r>
        <w:t xml:space="preserve">na Zamawiającego uprawnień z tytułu gwarancji udzielonych przez dostawcę lub producenta </w:t>
      </w:r>
      <w:r w:rsidR="00535022">
        <w:br/>
      </w:r>
      <w:r>
        <w:t xml:space="preserve">w przypadku, gdy będzie on dłuższy od gwarancji i rękojmi udzielonych przez Wykonawcę. </w:t>
      </w:r>
    </w:p>
    <w:p w:rsidR="007F5D29" w:rsidRDefault="00F23D0B">
      <w:pPr>
        <w:numPr>
          <w:ilvl w:val="0"/>
          <w:numId w:val="24"/>
        </w:numPr>
        <w:ind w:right="90" w:hanging="360"/>
      </w:pPr>
      <w:r>
        <w:t xml:space="preserve">Wykonawca zapewnia serwis na dostarczone i zamontowane urządzenia w ramach wynagrodzenia określonego w § 10 niniejszej umowy.  </w:t>
      </w:r>
    </w:p>
    <w:p w:rsidR="007F5D29" w:rsidRDefault="00F23D0B">
      <w:pPr>
        <w:numPr>
          <w:ilvl w:val="0"/>
          <w:numId w:val="24"/>
        </w:numPr>
        <w:ind w:right="90" w:hanging="360"/>
      </w:pPr>
      <w:r>
        <w:t>Czas trwania serwisu wynosi …..</w:t>
      </w:r>
      <w:r>
        <w:rPr>
          <w:vertAlign w:val="superscript"/>
        </w:rPr>
        <w:t>1</w:t>
      </w:r>
      <w:r>
        <w:t xml:space="preserve"> miesiące, licząc od daty odbioru końcowego przedmiotu umowy.  </w:t>
      </w:r>
    </w:p>
    <w:p w:rsidR="007F5D29" w:rsidRDefault="00F23D0B">
      <w:pPr>
        <w:numPr>
          <w:ilvl w:val="0"/>
          <w:numId w:val="24"/>
        </w:numPr>
        <w:spacing w:after="441"/>
        <w:ind w:right="90" w:hanging="360"/>
      </w:pPr>
      <w:r>
        <w:t xml:space="preserve">Wykonawca zobowiązuje się dokonywać wszelkich czynności wynikających z wymagań producenta zamontowanych urządzeń i sprzętu w celu utrzymania gwarancji producenta, w szczególności niezbędnych przeglądów, wymian materiałów eksploatacyjnych. </w:t>
      </w:r>
    </w:p>
    <w:p w:rsidR="007F5D29" w:rsidRDefault="008E4EA1">
      <w:pPr>
        <w:pStyle w:val="Nagwek1"/>
        <w:ind w:left="101" w:right="113"/>
      </w:pPr>
      <w:r>
        <w:t>§ 16</w:t>
      </w:r>
    </w:p>
    <w:p w:rsidR="007F5D29" w:rsidRDefault="00F23D0B">
      <w:pPr>
        <w:numPr>
          <w:ilvl w:val="0"/>
          <w:numId w:val="25"/>
        </w:numPr>
        <w:ind w:right="90" w:hanging="360"/>
      </w:pPr>
      <w:r>
        <w:t xml:space="preserve">Zamawiającemu przysługuje prawo do odstąpienia od umowy, jeżeli: </w:t>
      </w:r>
    </w:p>
    <w:p w:rsidR="007F5D29" w:rsidRDefault="00F23D0B" w:rsidP="00DD50E5">
      <w:pPr>
        <w:numPr>
          <w:ilvl w:val="1"/>
          <w:numId w:val="25"/>
        </w:numPr>
        <w:spacing w:after="4"/>
        <w:ind w:right="90" w:hanging="348"/>
      </w:pPr>
      <w:r>
        <w:t xml:space="preserve">Wykonawca nie przystąpił do odbioru terenu budowy lub nie rozpoczął robót w terminach określonych w § 3 ust. 2  umowy, po bezskutecznym upływie wyznaczonego przez </w:t>
      </w:r>
      <w:r w:rsidR="00DD50E5" w:rsidRPr="00DD50E5">
        <w:t xml:space="preserve">Zamawiającego dodatkowego terminu 7 dni, </w:t>
      </w:r>
    </w:p>
    <w:p w:rsidR="007F5D29" w:rsidRDefault="00F23D0B">
      <w:pPr>
        <w:numPr>
          <w:ilvl w:val="1"/>
          <w:numId w:val="25"/>
        </w:numPr>
        <w:ind w:right="90" w:hanging="348"/>
      </w:pPr>
      <w:r>
        <w:t>Wykonawca realizuje roboty w sposób niezgodny z dokumentacją projektową, SST, harmonogramem robót, wskazaniami Zamawiającego lub niniejszą umową, pomimo wcześniejszego wezwania Wykonawcy do zmiany sposobu wykonania,</w:t>
      </w:r>
      <w:r>
        <w:rPr>
          <w:color w:val="C00000"/>
        </w:rPr>
        <w:t xml:space="preserve"> </w:t>
      </w:r>
    </w:p>
    <w:p w:rsidR="007F5D29" w:rsidRDefault="00F23D0B">
      <w:pPr>
        <w:numPr>
          <w:ilvl w:val="1"/>
          <w:numId w:val="25"/>
        </w:numPr>
        <w:ind w:right="90" w:hanging="348"/>
      </w:pPr>
      <w:r>
        <w:t xml:space="preserve">bez uzasadnionej przyczyny przerwał wykonywanie robót na okres dłuższy niż 5 dni roboczych </w:t>
      </w:r>
      <w:r w:rsidR="00B10728">
        <w:br/>
      </w:r>
      <w:r>
        <w:t>i pomimo pisemnego wezwania Zamawiającego nie podjął ich w okresie 3 dni roboczych od dnia doręczenia Wykonawcy dodatkowego wezwania,</w:t>
      </w:r>
      <w:r>
        <w:rPr>
          <w:color w:val="C00000"/>
        </w:rPr>
        <w:t xml:space="preserve"> </w:t>
      </w:r>
    </w:p>
    <w:p w:rsidR="007F5D29" w:rsidRDefault="00F23D0B">
      <w:pPr>
        <w:numPr>
          <w:ilvl w:val="1"/>
          <w:numId w:val="25"/>
        </w:numPr>
        <w:ind w:right="90" w:hanging="348"/>
      </w:pPr>
      <w:r>
        <w:lastRenderedPageBreak/>
        <w:t>w wyniku wszczętego przeciwko Wykonawcy postępowania egzekucyjnego nastąpi zajęcie majątku Wykonawcy lub jego znacznej części,</w:t>
      </w:r>
      <w:r>
        <w:rPr>
          <w:color w:val="C00000"/>
        </w:rPr>
        <w:t xml:space="preserve"> </w:t>
      </w:r>
    </w:p>
    <w:p w:rsidR="007F5D29" w:rsidRDefault="00F23D0B">
      <w:pPr>
        <w:numPr>
          <w:ilvl w:val="1"/>
          <w:numId w:val="25"/>
        </w:numPr>
        <w:ind w:right="90" w:hanging="348"/>
      </w:pPr>
      <w:r>
        <w:t>wystąpi istotna zmiana okoliczności powodująca, że wykonanie umowy nie leży w interesie publicznym, czego nie można było przewidzieć w chwili zawarcia umowy. W tym przypadku odstąpienie od umowy może nastąpić w terminie 30 dni od powzięcia wiadomości o tych okolicznościach. W takim przypadku, Wykonawca może żądać wyłącznie wynagrodzenia należnego mu z tytułu wykonania części umowy.</w:t>
      </w:r>
      <w:r>
        <w:rPr>
          <w:color w:val="C00000"/>
        </w:rPr>
        <w:t xml:space="preserve"> </w:t>
      </w:r>
    </w:p>
    <w:p w:rsidR="007F5D29" w:rsidRDefault="00F23D0B">
      <w:pPr>
        <w:numPr>
          <w:ilvl w:val="1"/>
          <w:numId w:val="25"/>
        </w:numPr>
        <w:ind w:right="90" w:hanging="348"/>
      </w:pPr>
      <w:r>
        <w:t xml:space="preserve">Zamawiający co najmniej trzykrotnie dokonał bezpośredniej zapłaty Podwykonawcy lub dalszemu Podwykonawcy lub dokonał bezpośrednich zapłat na sumę większą niż 5% wartości umowy. </w:t>
      </w:r>
    </w:p>
    <w:p w:rsidR="007F5D29" w:rsidRDefault="00F23D0B">
      <w:pPr>
        <w:numPr>
          <w:ilvl w:val="1"/>
          <w:numId w:val="25"/>
        </w:numPr>
        <w:ind w:right="90" w:hanging="348"/>
      </w:pPr>
      <w:r>
        <w:t>wprowadził inne osoby do kierowania budową niż w umowie.</w:t>
      </w:r>
      <w:r>
        <w:rPr>
          <w:color w:val="C00000"/>
        </w:rPr>
        <w:t xml:space="preserve"> </w:t>
      </w:r>
    </w:p>
    <w:p w:rsidR="007F5D29" w:rsidRDefault="00F23D0B">
      <w:pPr>
        <w:numPr>
          <w:ilvl w:val="0"/>
          <w:numId w:val="25"/>
        </w:numPr>
        <w:ind w:right="90" w:hanging="360"/>
      </w:pPr>
      <w:r>
        <w:t xml:space="preserve">W przypadkach wskazanych w ust. 1 pkt. 1) ÷ 5)odstąpienie od umowy może nastąpić w terminie 30 dni od powzięcia wiadomości o tych okolicznościach. W takim przypadku, Wykonawca może żądać wyłącznie wynagrodzenia należnego mu z tytułu wykonania części umowy. </w:t>
      </w:r>
    </w:p>
    <w:p w:rsidR="007F5D29" w:rsidRDefault="00F23D0B">
      <w:pPr>
        <w:numPr>
          <w:ilvl w:val="0"/>
          <w:numId w:val="25"/>
        </w:numPr>
        <w:ind w:right="90" w:hanging="360"/>
      </w:pPr>
      <w:r>
        <w:t xml:space="preserve">Wykonawcy przysługuje prawo odstąpienia od umowy, jeżeli Zamawiający zawiadomi Wykonawcę, iż wobec zaistnienia uprzednio nieprzewidzianych okoliczności nie będzie mógł spełnić swoich zobowiązań umownych wobec Wykonawcy. </w:t>
      </w:r>
    </w:p>
    <w:p w:rsidR="007F5D29" w:rsidRDefault="00F23D0B">
      <w:pPr>
        <w:numPr>
          <w:ilvl w:val="0"/>
          <w:numId w:val="25"/>
        </w:numPr>
        <w:ind w:right="90" w:hanging="360"/>
      </w:pPr>
      <w:r>
        <w:t xml:space="preserve">Odstąpienie od umowy przez strony winno nastąpić w formie pisemnej w terminie 30 dni od daty powzięcia wiadomości o zaistnieniu okoliczności określonych w ust. 1 pkt. 1) ÷ 5)i ust. 3 niniejszego paragrafu i musi zawierać uzasadnienie. </w:t>
      </w:r>
    </w:p>
    <w:p w:rsidR="007F5D29" w:rsidRDefault="00F23D0B">
      <w:pPr>
        <w:numPr>
          <w:ilvl w:val="0"/>
          <w:numId w:val="25"/>
        </w:numPr>
        <w:ind w:right="90" w:hanging="360"/>
      </w:pPr>
      <w:r>
        <w:t xml:space="preserve">Wykonawca udziela rękojmi i gwarancji jakości w zakresie określonym w umowie na część zobowiązania wykonaną przed odstąpieniem od umowy. </w:t>
      </w:r>
    </w:p>
    <w:p w:rsidR="007F5D29" w:rsidRDefault="00F23D0B">
      <w:pPr>
        <w:numPr>
          <w:ilvl w:val="0"/>
          <w:numId w:val="25"/>
        </w:numPr>
        <w:ind w:right="90" w:hanging="360"/>
      </w:pPr>
      <w:r>
        <w:t xml:space="preserve">W przypadku odstąpienia od umowy przez jedną ze stron Wykonawca ma obowiązek: </w:t>
      </w:r>
    </w:p>
    <w:p w:rsidR="007F5D29" w:rsidRDefault="00F23D0B">
      <w:pPr>
        <w:numPr>
          <w:ilvl w:val="1"/>
          <w:numId w:val="25"/>
        </w:numPr>
        <w:ind w:right="90" w:hanging="348"/>
      </w:pPr>
      <w:r>
        <w:t xml:space="preserve">natychmiast wstrzymać wykonywanie robót, poza mającymi na celu ochronę życia i własności, zabezpieczyć przerwane roboty w zakresie obustronnie uzgodnionym oraz zabezpieczyć teren budowy i opuścić go w terminie wskazanym przez Zamawiającego, jednak nie później, </w:t>
      </w:r>
      <w:r w:rsidR="00FE2D79">
        <w:br/>
      </w:r>
      <w:r>
        <w:t xml:space="preserve">niż w terminie 5 dni roboczych od daty odstąpienia od umowy, </w:t>
      </w:r>
    </w:p>
    <w:p w:rsidR="007F5D29" w:rsidRDefault="00F23D0B">
      <w:pPr>
        <w:numPr>
          <w:ilvl w:val="1"/>
          <w:numId w:val="25"/>
        </w:numPr>
        <w:ind w:right="90" w:hanging="348"/>
      </w:pPr>
      <w:r>
        <w:t xml:space="preserve">przekazać znajdujące się w jego posiadaniu dokumenty, a także należące  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w:t>
      </w:r>
      <w:r w:rsidR="00AC54D7">
        <w:br/>
      </w:r>
      <w:r>
        <w:t xml:space="preserve">od umowy, </w:t>
      </w:r>
    </w:p>
    <w:p w:rsidR="007F5D29" w:rsidRDefault="00F23D0B">
      <w:pPr>
        <w:numPr>
          <w:ilvl w:val="1"/>
          <w:numId w:val="25"/>
        </w:numPr>
        <w:ind w:right="90" w:hanging="348"/>
      </w:pPr>
      <w:r>
        <w:t xml:space="preserve">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 </w:t>
      </w:r>
    </w:p>
    <w:p w:rsidR="007F5D29" w:rsidRDefault="00F23D0B">
      <w:pPr>
        <w:numPr>
          <w:ilvl w:val="1"/>
          <w:numId w:val="25"/>
        </w:numPr>
        <w:ind w:right="90" w:hanging="348"/>
      </w:pPr>
      <w:r>
        <w:t xml:space="preserve">najpóźniej w terminie do 10 dni roboczych od daty odstąpienia od umowy, Wykonawca usunie </w:t>
      </w:r>
      <w:r w:rsidR="00AC54D7">
        <w:br/>
      </w:r>
      <w:r>
        <w:t xml:space="preserve">z terenu budowy urządzenia zaplecza budowy przez niego dostarczone lub wniesione materiały </w:t>
      </w:r>
    </w:p>
    <w:p w:rsidR="007F5D29" w:rsidRDefault="00F23D0B">
      <w:pPr>
        <w:ind w:left="797" w:right="90" w:firstLine="0"/>
      </w:pPr>
      <w:r>
        <w:t xml:space="preserve">i urządzenia niestanowiące własności Zamawiającego lub ustali zasady przekazania tego majątku Zamawiającemu, </w:t>
      </w:r>
    </w:p>
    <w:p w:rsidR="007F5D29" w:rsidRDefault="00F23D0B">
      <w:pPr>
        <w:numPr>
          <w:ilvl w:val="1"/>
          <w:numId w:val="25"/>
        </w:numPr>
        <w:ind w:right="90" w:hanging="348"/>
      </w:pPr>
      <w:r>
        <w:lastRenderedPageBreak/>
        <w:t>Wykonawca ma obowiązek zastosowania s</w:t>
      </w:r>
      <w:r w:rsidR="000034B9">
        <w:t xml:space="preserve">ię do zawartych w oświadczeniu </w:t>
      </w:r>
      <w:r>
        <w:t xml:space="preserve">o odstąpieniu </w:t>
      </w:r>
      <w:r w:rsidR="000034B9">
        <w:br/>
      </w:r>
      <w:r>
        <w:t xml:space="preserve">od umowy poleceń Zamawiającego dotyczących ochrony własności lub bezpieczeństwa robót, </w:t>
      </w:r>
    </w:p>
    <w:p w:rsidR="007F5D29" w:rsidRDefault="00F23D0B">
      <w:pPr>
        <w:numPr>
          <w:ilvl w:val="1"/>
          <w:numId w:val="25"/>
        </w:numPr>
        <w:ind w:right="90" w:hanging="348"/>
      </w:pPr>
      <w:r>
        <w:t xml:space="preserve">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 </w:t>
      </w:r>
    </w:p>
    <w:p w:rsidR="007F5D29" w:rsidRDefault="00F23D0B">
      <w:pPr>
        <w:numPr>
          <w:ilvl w:val="1"/>
          <w:numId w:val="25"/>
        </w:numPr>
        <w:ind w:right="90" w:hanging="348"/>
      </w:pPr>
      <w:r>
        <w:t xml:space="preserve">w terminie 15 dni roboczych od daty odstąpienia Wykonawca zobowiązany jest dokonać </w:t>
      </w:r>
      <w:r w:rsidR="009B5614">
        <w:br/>
      </w:r>
      <w:r>
        <w:t xml:space="preserve">i dostarczyć Zamawiającemu inwentaryzację geodezyjną robót według stanu na dzień odstąpienia, </w:t>
      </w:r>
    </w:p>
    <w:p w:rsidR="007F5D29" w:rsidRDefault="00F23D0B">
      <w:pPr>
        <w:numPr>
          <w:ilvl w:val="0"/>
          <w:numId w:val="25"/>
        </w:numPr>
        <w:ind w:right="90" w:hanging="360"/>
      </w:pPr>
      <w:r>
        <w:t xml:space="preserve">W przypadku odstąpienia od umowy przez jedną ze Stron Zamawiający ma obowiązek: </w:t>
      </w:r>
    </w:p>
    <w:p w:rsidR="007F5D29" w:rsidRDefault="00F23D0B">
      <w:pPr>
        <w:numPr>
          <w:ilvl w:val="1"/>
          <w:numId w:val="25"/>
        </w:numPr>
        <w:ind w:right="90" w:hanging="348"/>
      </w:pPr>
      <w:r>
        <w:t xml:space="preserve">dokonać odbioru robót przerwanych i robót zabezpieczających w terminie 10 dni roboczych od daty zgłoszenia gotowości do odbioru przez Wykonawcę, </w:t>
      </w:r>
    </w:p>
    <w:p w:rsidR="007F5D29" w:rsidRDefault="00F23D0B">
      <w:pPr>
        <w:numPr>
          <w:ilvl w:val="1"/>
          <w:numId w:val="25"/>
        </w:numPr>
        <w:ind w:right="90" w:hanging="348"/>
      </w:pPr>
      <w:r>
        <w:t xml:space="preserve">zapłaty wynagrodzenia za roboty, które zostały wykonane do dnia odstąpienia, w terminie określonym w § 10 ust. 4 umowy, pomniejszonego o roszczenia Zamawiającego z tytułu kar umownych oraz ewentualne roszczenia o obniżenie ceny na podstawie rękojmi i gwarancji lub inne roszczenia odszkodowawcze, </w:t>
      </w:r>
    </w:p>
    <w:p w:rsidR="007F5D29" w:rsidRDefault="00F23D0B">
      <w:pPr>
        <w:numPr>
          <w:ilvl w:val="1"/>
          <w:numId w:val="25"/>
        </w:numPr>
        <w:spacing w:after="242"/>
        <w:ind w:right="90" w:hanging="348"/>
      </w:pPr>
      <w:r>
        <w:t xml:space="preserve">przejęcia od Wykonawcy terenu budowy pod swój nadzór w terminie 10 dni roboczych od daty odstąpienia od umowy. </w:t>
      </w:r>
    </w:p>
    <w:p w:rsidR="007F5D29" w:rsidRDefault="008E4EA1">
      <w:pPr>
        <w:pStyle w:val="Nagwek1"/>
        <w:ind w:left="101" w:right="113"/>
      </w:pPr>
      <w:r>
        <w:t>§ 17</w:t>
      </w:r>
      <w:r w:rsidR="00F23D0B">
        <w:t xml:space="preserve"> </w:t>
      </w:r>
    </w:p>
    <w:p w:rsidR="007F5D29" w:rsidRDefault="00F23D0B">
      <w:pPr>
        <w:numPr>
          <w:ilvl w:val="0"/>
          <w:numId w:val="26"/>
        </w:numPr>
        <w:ind w:right="90" w:hanging="360"/>
      </w:pPr>
      <w:r>
        <w:t xml:space="preserve">Wszelkie zmiany Umowy są dokonywane przez umocowanych przedstawicieli Zamawiającego </w:t>
      </w:r>
      <w:r w:rsidR="00135931">
        <w:br/>
      </w:r>
      <w:r>
        <w:t xml:space="preserve">i Wykonawcy w formie pisemnej w drodze aneksu do Umowy, pod rygorem nieważności. </w:t>
      </w:r>
    </w:p>
    <w:p w:rsidR="007F5D29" w:rsidRDefault="00F23D0B">
      <w:pPr>
        <w:numPr>
          <w:ilvl w:val="0"/>
          <w:numId w:val="26"/>
        </w:numPr>
        <w:ind w:right="90" w:hanging="360"/>
      </w:pPr>
      <w:r>
        <w:t>Warunkiem wprowadzenia zmian określonych w ust. 3 jest podpisanie przez obie Strony Umowy pisemnego aneksu. Strona wnioskująca o zmianę, powinna powiadomić drugą Stronę o konieczności zmiany Umowy w terminie 14 dni od daty wystąpienia</w:t>
      </w:r>
      <w:r w:rsidR="00067C9D">
        <w:t xml:space="preserve"> okoliczności uzasadniających tę</w:t>
      </w:r>
      <w:r>
        <w:t xml:space="preserve"> zmianę, na piśmie lub w formie elektronicznej e-mailem, wraz z uzasadnieniem. Druga Strona powinna w ciągu kolejnych 14 dni wystosować odpowiedź na wniosek Strony wnioskującej, o którym mowa w zdaniu poprzedzającym. W przypadku braku odpowiedzi uznaje się, iż Strona nie wyraziła woli do dokonania zmiany Umowy. </w:t>
      </w:r>
    </w:p>
    <w:p w:rsidR="007F5D29" w:rsidRDefault="00F23D0B">
      <w:pPr>
        <w:numPr>
          <w:ilvl w:val="0"/>
          <w:numId w:val="26"/>
        </w:numPr>
        <w:ind w:right="90" w:hanging="360"/>
      </w:pPr>
      <w:r>
        <w:t xml:space="preserve">Strony mają prawo do przedłużenia terminu zakończenia robót o okres trwania przyczyn, z powodu których będzie zagrożone dotrzymanie terminu zakończenia robót w sytuacjach określonych w dziale XVII SWZ. Zmiany umowy w pozostałym zakresie możliwe są w przypadku zaistnienia sytuacji wskazanych w dziale XVI SWZ na zasadach tam określonych, z uwzględnieniem zapisów niniejszej umowy. </w:t>
      </w:r>
    </w:p>
    <w:p w:rsidR="007F5D29" w:rsidRDefault="00F23D0B">
      <w:pPr>
        <w:numPr>
          <w:ilvl w:val="0"/>
          <w:numId w:val="26"/>
        </w:numPr>
        <w:ind w:right="90" w:hanging="360"/>
      </w:pPr>
      <w:r>
        <w:t xml:space="preserve">Zmiany, o których mowa w ust. 2 i 3 nie mogą modyfikować ogólnego charakteru Umowy. </w:t>
      </w:r>
    </w:p>
    <w:p w:rsidR="007F5D29" w:rsidRDefault="00F23D0B">
      <w:pPr>
        <w:numPr>
          <w:ilvl w:val="0"/>
          <w:numId w:val="26"/>
        </w:numPr>
        <w:ind w:right="90" w:hanging="360"/>
      </w:pPr>
      <w:r>
        <w:t xml:space="preserve">W razie wątpliwości, przyjmuje się, że nie stanowią zmiany umowy następujące zmiany: </w:t>
      </w:r>
    </w:p>
    <w:p w:rsidR="00C64216" w:rsidRPr="00F51233" w:rsidRDefault="00F23D0B" w:rsidP="00F51233">
      <w:pPr>
        <w:spacing w:after="0"/>
        <w:ind w:left="502" w:right="2176" w:firstLine="0"/>
      </w:pPr>
      <w:r>
        <w:t>1)</w:t>
      </w:r>
      <w:r>
        <w:rPr>
          <w:rFonts w:ascii="Arial" w:eastAsia="Arial" w:hAnsi="Arial" w:cs="Arial"/>
        </w:rPr>
        <w:t xml:space="preserve"> </w:t>
      </w:r>
      <w:r>
        <w:t xml:space="preserve">danych związanych z obsługą administracyjno-organizacyjną </w:t>
      </w:r>
      <w:r w:rsidR="00F51233" w:rsidRPr="00F51233">
        <w:t>umowy,</w:t>
      </w:r>
    </w:p>
    <w:p w:rsidR="00C64216" w:rsidRDefault="00F23D0B" w:rsidP="00C64216">
      <w:pPr>
        <w:spacing w:after="0"/>
        <w:ind w:left="502" w:right="2658" w:firstLine="0"/>
      </w:pPr>
      <w:r>
        <w:t>2)</w:t>
      </w:r>
      <w:r>
        <w:rPr>
          <w:rFonts w:ascii="Arial" w:eastAsia="Arial" w:hAnsi="Arial" w:cs="Arial"/>
        </w:rPr>
        <w:t xml:space="preserve"> </w:t>
      </w:r>
      <w:r>
        <w:t xml:space="preserve">danych teleadresowych, </w:t>
      </w:r>
    </w:p>
    <w:p w:rsidR="007F5D29" w:rsidRDefault="00F23D0B">
      <w:pPr>
        <w:spacing w:after="239"/>
        <w:ind w:left="502" w:right="2658" w:firstLine="0"/>
      </w:pPr>
      <w:r>
        <w:t>3)</w:t>
      </w:r>
      <w:r>
        <w:rPr>
          <w:rFonts w:ascii="Arial" w:eastAsia="Arial" w:hAnsi="Arial" w:cs="Arial"/>
        </w:rPr>
        <w:t xml:space="preserve"> </w:t>
      </w:r>
      <w:r>
        <w:t xml:space="preserve">danych rejestrowych. </w:t>
      </w:r>
    </w:p>
    <w:p w:rsidR="007F5D29" w:rsidRDefault="008E4EA1">
      <w:pPr>
        <w:pStyle w:val="Nagwek1"/>
        <w:spacing w:after="31"/>
        <w:ind w:left="101" w:right="113"/>
      </w:pPr>
      <w:r>
        <w:lastRenderedPageBreak/>
        <w:t>§ 18</w:t>
      </w:r>
    </w:p>
    <w:p w:rsidR="007F5D29" w:rsidRDefault="00F23D0B">
      <w:pPr>
        <w:numPr>
          <w:ilvl w:val="0"/>
          <w:numId w:val="27"/>
        </w:numPr>
        <w:spacing w:after="7"/>
        <w:ind w:right="90" w:hanging="360"/>
      </w:pPr>
      <w:r>
        <w:t xml:space="preserve">Zmiany umowy wymagają formy pisemnej pod rygorem nieważności. </w:t>
      </w:r>
    </w:p>
    <w:p w:rsidR="007F5D29" w:rsidRDefault="00F23D0B">
      <w:pPr>
        <w:numPr>
          <w:ilvl w:val="0"/>
          <w:numId w:val="27"/>
        </w:numPr>
        <w:spacing w:after="5"/>
        <w:ind w:right="90" w:hanging="360"/>
      </w:pPr>
      <w:r>
        <w:t xml:space="preserve">W sprawach nie uregulowanych niniejszą umową stosuje się przepisy Kodeksu cywilnego oraz ustawy z dnia 11 września 2019 r. Prawo zamówień publicznych (Dz. U. z 2019r.  poz. 2019 ze zm.). </w:t>
      </w:r>
    </w:p>
    <w:p w:rsidR="007F5D29" w:rsidRDefault="00F23D0B">
      <w:pPr>
        <w:numPr>
          <w:ilvl w:val="0"/>
          <w:numId w:val="27"/>
        </w:numPr>
        <w:spacing w:after="7"/>
        <w:ind w:right="90" w:hanging="360"/>
      </w:pPr>
      <w:r>
        <w:t xml:space="preserve">Spory Strony poddają pod rozstrzygnięcia sądu właściwego dla siedziby Zamawiającego. </w:t>
      </w:r>
    </w:p>
    <w:p w:rsidR="007F5D29" w:rsidRDefault="00F23D0B">
      <w:pPr>
        <w:numPr>
          <w:ilvl w:val="0"/>
          <w:numId w:val="27"/>
        </w:numPr>
        <w:spacing w:after="125"/>
        <w:ind w:right="90" w:hanging="360"/>
      </w:pPr>
      <w:r>
        <w:t xml:space="preserve">Umowę sporządzono w trzech jednobrzmiących egzemplarzach, z czego dwa egzemplarze dla Zamawiającego i jeden dla Wykonawcy. </w:t>
      </w:r>
    </w:p>
    <w:p w:rsidR="00474DD9" w:rsidRDefault="008E4EA1" w:rsidP="00474DD9">
      <w:pPr>
        <w:pStyle w:val="Nagwek1"/>
        <w:spacing w:after="31"/>
        <w:ind w:left="101" w:right="113"/>
      </w:pPr>
      <w:r>
        <w:t>§ 19</w:t>
      </w:r>
      <w:r w:rsidR="00474DD9">
        <w:t xml:space="preserve"> </w:t>
      </w:r>
    </w:p>
    <w:p w:rsidR="007F5D29" w:rsidRDefault="00474DD9">
      <w:pPr>
        <w:ind w:left="62" w:right="90" w:firstLine="0"/>
      </w:pPr>
      <w:r>
        <w:t>Integralną część</w:t>
      </w:r>
      <w:r w:rsidR="00F23D0B">
        <w:t xml:space="preserve"> niniejszej umowy stanowią załączniki: </w:t>
      </w:r>
    </w:p>
    <w:p w:rsidR="007F5D29" w:rsidRDefault="00F23D0B">
      <w:pPr>
        <w:numPr>
          <w:ilvl w:val="0"/>
          <w:numId w:val="28"/>
        </w:numPr>
        <w:ind w:right="90" w:hanging="360"/>
      </w:pPr>
      <w:r>
        <w:t xml:space="preserve">Projekt budowlano-wykonawczy, przedmiar  robót, specyfikacja techniczna wykonania i odbioru robót, </w:t>
      </w:r>
    </w:p>
    <w:p w:rsidR="007F5D29" w:rsidRDefault="00F23D0B">
      <w:pPr>
        <w:numPr>
          <w:ilvl w:val="0"/>
          <w:numId w:val="28"/>
        </w:numPr>
        <w:ind w:right="90" w:hanging="360"/>
      </w:pPr>
      <w:r>
        <w:t xml:space="preserve">Formularz ofertowy,   </w:t>
      </w:r>
    </w:p>
    <w:p w:rsidR="007F5D29" w:rsidRDefault="00F23D0B">
      <w:pPr>
        <w:numPr>
          <w:ilvl w:val="0"/>
          <w:numId w:val="28"/>
        </w:numPr>
        <w:spacing w:after="5"/>
        <w:ind w:right="90" w:hanging="360"/>
      </w:pPr>
      <w:r>
        <w:t xml:space="preserve">Kosztorys ofertowy. </w:t>
      </w:r>
    </w:p>
    <w:p w:rsidR="00474DD9" w:rsidRDefault="00474DD9" w:rsidP="00474DD9">
      <w:pPr>
        <w:spacing w:after="5"/>
        <w:ind w:left="422" w:right="90" w:firstLine="0"/>
      </w:pPr>
    </w:p>
    <w:p w:rsidR="007F5D29" w:rsidRDefault="00F23D0B">
      <w:pPr>
        <w:spacing w:after="19" w:line="259" w:lineRule="auto"/>
        <w:ind w:left="77" w:firstLine="0"/>
        <w:jc w:val="left"/>
      </w:pPr>
      <w:r>
        <w:rPr>
          <w:b/>
        </w:rPr>
        <w:t xml:space="preserve">    </w:t>
      </w:r>
    </w:p>
    <w:p w:rsidR="007F5D29" w:rsidRDefault="00F23D0B" w:rsidP="00474DD9">
      <w:pPr>
        <w:spacing w:after="9" w:line="267" w:lineRule="auto"/>
        <w:ind w:left="72" w:right="83" w:hanging="10"/>
        <w:jc w:val="center"/>
      </w:pPr>
      <w:r>
        <w:rPr>
          <w:b/>
        </w:rPr>
        <w:t>ZAMAWIAJ</w:t>
      </w:r>
      <w:r>
        <w:t>Ą</w:t>
      </w:r>
      <w:r>
        <w:rPr>
          <w:b/>
        </w:rPr>
        <w:t>CY                                                                    WYKONAWCA</w:t>
      </w:r>
    </w:p>
    <w:p w:rsidR="007F5D29" w:rsidRDefault="007F5D29" w:rsidP="00474DD9">
      <w:pPr>
        <w:spacing w:after="19" w:line="259" w:lineRule="auto"/>
        <w:ind w:left="77" w:firstLine="0"/>
        <w:jc w:val="center"/>
      </w:pPr>
    </w:p>
    <w:p w:rsidR="007F5D29" w:rsidRDefault="00F23D0B" w:rsidP="00474DD9">
      <w:pPr>
        <w:spacing w:after="5"/>
        <w:ind w:left="62" w:right="90" w:firstLine="0"/>
        <w:jc w:val="center"/>
      </w:pPr>
      <w:r>
        <w:t>……………………………….                                                           ………………………….</w:t>
      </w:r>
    </w:p>
    <w:p w:rsidR="007F5D29" w:rsidRDefault="007F5D29" w:rsidP="00474DD9">
      <w:pPr>
        <w:spacing w:after="19" w:line="259" w:lineRule="auto"/>
        <w:ind w:left="77" w:firstLine="0"/>
        <w:jc w:val="center"/>
      </w:pPr>
    </w:p>
    <w:p w:rsidR="007F5D29" w:rsidRDefault="00474DD9" w:rsidP="00474DD9">
      <w:pPr>
        <w:spacing w:after="7"/>
        <w:ind w:left="62" w:right="90" w:firstLine="0"/>
      </w:pPr>
      <w:r>
        <w:t xml:space="preserve">        </w:t>
      </w:r>
      <w:r w:rsidR="00854B79">
        <w:t xml:space="preserve">                </w:t>
      </w:r>
      <w:r w:rsidR="00F23D0B">
        <w:t>kontrasygnata skarbnika</w:t>
      </w:r>
    </w:p>
    <w:p w:rsidR="007F5D29" w:rsidRDefault="007F5D29" w:rsidP="00474DD9">
      <w:pPr>
        <w:spacing w:after="16" w:line="259" w:lineRule="auto"/>
        <w:ind w:left="77" w:firstLine="0"/>
        <w:jc w:val="center"/>
      </w:pPr>
    </w:p>
    <w:p w:rsidR="007F5D29" w:rsidRDefault="007F5D2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854B79" w:rsidRDefault="00854B79"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FD2866" w:rsidRDefault="00FD2866" w:rsidP="00474DD9">
      <w:pPr>
        <w:spacing w:after="19" w:line="259" w:lineRule="auto"/>
        <w:ind w:left="77" w:firstLine="0"/>
        <w:jc w:val="center"/>
      </w:pPr>
    </w:p>
    <w:p w:rsidR="007F5D29" w:rsidRDefault="00F23D0B">
      <w:pPr>
        <w:spacing w:after="11" w:line="267" w:lineRule="auto"/>
        <w:ind w:left="10" w:right="87" w:hanging="10"/>
        <w:jc w:val="right"/>
      </w:pPr>
      <w:r>
        <w:t xml:space="preserve">Załącznik nr 1 do umowy </w:t>
      </w:r>
    </w:p>
    <w:p w:rsidR="007F5D29" w:rsidRDefault="00F23D0B">
      <w:pPr>
        <w:spacing w:after="16" w:line="259" w:lineRule="auto"/>
        <w:ind w:left="0" w:right="50" w:firstLine="0"/>
        <w:jc w:val="right"/>
      </w:pPr>
      <w:r>
        <w:t xml:space="preserve"> </w:t>
      </w:r>
    </w:p>
    <w:p w:rsidR="007F5D29" w:rsidRDefault="00F23D0B">
      <w:pPr>
        <w:spacing w:after="19" w:line="259" w:lineRule="auto"/>
        <w:ind w:left="77" w:firstLine="0"/>
        <w:jc w:val="left"/>
      </w:pPr>
      <w:r>
        <w:t xml:space="preserve"> </w:t>
      </w:r>
    </w:p>
    <w:p w:rsidR="007F5D29" w:rsidRDefault="00F23D0B">
      <w:pPr>
        <w:spacing w:after="7"/>
        <w:ind w:left="62" w:right="90" w:firstLine="0"/>
      </w:pPr>
      <w:r>
        <w:t xml:space="preserve">………………………………………………                                       …………………………… </w:t>
      </w:r>
    </w:p>
    <w:p w:rsidR="007F5D29" w:rsidRDefault="00F23D0B">
      <w:pPr>
        <w:spacing w:after="5"/>
        <w:ind w:left="62" w:right="90" w:firstLine="0"/>
      </w:pPr>
      <w:r>
        <w:t xml:space="preserve">(oznaczenie pracodawcy: wykonawca lub podwykonawca)                                                      (miejscowość, data) </w:t>
      </w:r>
    </w:p>
    <w:p w:rsidR="007F5D29" w:rsidRDefault="00F23D0B">
      <w:pPr>
        <w:spacing w:after="19" w:line="259" w:lineRule="auto"/>
        <w:ind w:left="77" w:firstLine="0"/>
        <w:jc w:val="left"/>
      </w:pPr>
      <w:r>
        <w:t xml:space="preserve"> </w:t>
      </w:r>
    </w:p>
    <w:p w:rsidR="007F5D29" w:rsidRDefault="00F23D0B">
      <w:pPr>
        <w:spacing w:after="16" w:line="259" w:lineRule="auto"/>
        <w:ind w:left="77" w:firstLine="0"/>
        <w:jc w:val="left"/>
      </w:pPr>
      <w:r>
        <w:t xml:space="preserve"> </w:t>
      </w:r>
    </w:p>
    <w:p w:rsidR="007F5D29" w:rsidRDefault="00F23D0B">
      <w:pPr>
        <w:pStyle w:val="Nagwek1"/>
        <w:spacing w:after="11"/>
        <w:ind w:left="101" w:right="120"/>
      </w:pPr>
      <w:r>
        <w:t xml:space="preserve">Potwierdzenie zawarcia umowy o pracę nr ….. z dnia …… </w:t>
      </w:r>
    </w:p>
    <w:p w:rsidR="007F5D29" w:rsidRDefault="00F23D0B">
      <w:pPr>
        <w:spacing w:after="19" w:line="259" w:lineRule="auto"/>
        <w:ind w:left="0" w:right="25" w:firstLine="0"/>
        <w:jc w:val="center"/>
      </w:pPr>
      <w:r>
        <w:rPr>
          <w:i/>
        </w:rPr>
        <w:t xml:space="preserve">(oznakowanie wprowadza wykonawca) </w:t>
      </w:r>
    </w:p>
    <w:p w:rsidR="007F5D29" w:rsidRDefault="00F23D0B">
      <w:pPr>
        <w:spacing w:after="17" w:line="259" w:lineRule="auto"/>
        <w:ind w:left="24" w:firstLine="0"/>
        <w:jc w:val="center"/>
      </w:pPr>
      <w:r>
        <w:rPr>
          <w:i/>
        </w:rPr>
        <w:t xml:space="preserve"> </w:t>
      </w:r>
    </w:p>
    <w:p w:rsidR="007F5D29" w:rsidRDefault="00F23D0B">
      <w:pPr>
        <w:spacing w:after="19" w:line="259" w:lineRule="auto"/>
        <w:ind w:left="24" w:firstLine="0"/>
        <w:jc w:val="center"/>
      </w:pPr>
      <w:r>
        <w:rPr>
          <w:i/>
        </w:rPr>
        <w:t xml:space="preserve"> </w:t>
      </w:r>
    </w:p>
    <w:p w:rsidR="00854B79" w:rsidRPr="00854B79" w:rsidRDefault="00F23D0B" w:rsidP="00854B79">
      <w:pPr>
        <w:spacing w:after="9" w:line="267" w:lineRule="auto"/>
        <w:ind w:left="72" w:right="83" w:hanging="10"/>
        <w:rPr>
          <w:b/>
        </w:rPr>
      </w:pPr>
      <w:r>
        <w:t xml:space="preserve">Dotyczy: realizacji umowy z dnia …….. zawartej w wyniku postępowania o udzielenie zamówienia publicznego na wykonanie zadania </w:t>
      </w:r>
      <w:proofErr w:type="spellStart"/>
      <w:r>
        <w:t>pn.</w:t>
      </w:r>
      <w:r w:rsidR="00854B79" w:rsidRPr="00854B79">
        <w:rPr>
          <w:b/>
        </w:rPr>
        <w:t>Wykonanie</w:t>
      </w:r>
      <w:proofErr w:type="spellEnd"/>
      <w:r w:rsidR="00854B79" w:rsidRPr="00854B79">
        <w:rPr>
          <w:b/>
        </w:rPr>
        <w:t xml:space="preserve"> robót budowlanych na podstawie projektu budowlanego dotyczącego realizacji zadania inwestycyjnego </w:t>
      </w:r>
      <w:r w:rsidR="008C08A5" w:rsidRPr="008C08A5">
        <w:rPr>
          <w:b/>
        </w:rPr>
        <w:t xml:space="preserve">„Budowa i rozbudowa sieci wodociągowej i kanalizacji sanitarnej z przyłączami w aglomeracji Myszyniec”  </w:t>
      </w:r>
    </w:p>
    <w:p w:rsidR="007F5D29" w:rsidRDefault="002B6731" w:rsidP="00854B79">
      <w:pPr>
        <w:spacing w:after="9" w:line="267" w:lineRule="auto"/>
        <w:ind w:left="0" w:right="83" w:firstLine="0"/>
      </w:pPr>
      <w:r>
        <w:t>nr postępowania IN.271.11</w:t>
      </w:r>
      <w:r w:rsidR="00DD1BB0">
        <w:t>.</w:t>
      </w:r>
      <w:r w:rsidR="00854B79">
        <w:t>2022.</w:t>
      </w:r>
      <w:r w:rsidR="00F23D0B">
        <w:t>I</w:t>
      </w:r>
      <w:r w:rsidR="00854B79">
        <w:t>OŚ</w:t>
      </w:r>
      <w:r w:rsidR="00F23D0B">
        <w:rPr>
          <w:b/>
        </w:rPr>
        <w:t xml:space="preserve"> </w:t>
      </w:r>
    </w:p>
    <w:p w:rsidR="007F5D29" w:rsidRDefault="00F23D0B">
      <w:pPr>
        <w:spacing w:after="16" w:line="259" w:lineRule="auto"/>
        <w:ind w:left="77" w:firstLine="0"/>
        <w:jc w:val="left"/>
      </w:pPr>
      <w:r>
        <w:t xml:space="preserve"> </w:t>
      </w:r>
    </w:p>
    <w:p w:rsidR="007F5D29" w:rsidRDefault="00F23D0B">
      <w:pPr>
        <w:spacing w:after="0" w:line="259" w:lineRule="auto"/>
        <w:ind w:left="77" w:firstLine="0"/>
        <w:jc w:val="left"/>
      </w:pPr>
      <w:r>
        <w:t xml:space="preserve"> </w:t>
      </w:r>
    </w:p>
    <w:p w:rsidR="007F5D29" w:rsidRDefault="00F23D0B">
      <w:pPr>
        <w:spacing w:after="7"/>
        <w:ind w:left="62" w:right="90" w:firstLine="0"/>
      </w:pPr>
      <w:r>
        <w:t xml:space="preserve">Niniejszym potwierdza się, że w dniu ……………. pomiędzy: </w:t>
      </w:r>
    </w:p>
    <w:p w:rsidR="007F5D29" w:rsidRDefault="00F23D0B">
      <w:pPr>
        <w:spacing w:after="1" w:line="275" w:lineRule="auto"/>
        <w:ind w:left="444" w:right="3603" w:hanging="10"/>
        <w:jc w:val="left"/>
      </w:pPr>
      <w:r>
        <w:t xml:space="preserve">1. ……………- zwanym dalej pracownikiem, a 2. ……………….- zwanym dalej pracodawcą została zawarta umowa o pracę……………………. (rodzaj umowy) </w:t>
      </w:r>
    </w:p>
    <w:p w:rsidR="007F5D29" w:rsidRDefault="00F23D0B">
      <w:pPr>
        <w:spacing w:after="19" w:line="259" w:lineRule="auto"/>
        <w:ind w:left="434" w:firstLine="0"/>
        <w:jc w:val="left"/>
      </w:pPr>
      <w:r>
        <w:t xml:space="preserve"> </w:t>
      </w:r>
    </w:p>
    <w:p w:rsidR="007F5D29" w:rsidRDefault="00F23D0B">
      <w:pPr>
        <w:ind w:left="62" w:right="90" w:firstLine="0"/>
      </w:pPr>
      <w:r>
        <w:t xml:space="preserve">Strony ustaliły następujące warunki pracy i płacy: </w:t>
      </w:r>
    </w:p>
    <w:p w:rsidR="007F5D29" w:rsidRDefault="00F23D0B">
      <w:pPr>
        <w:numPr>
          <w:ilvl w:val="0"/>
          <w:numId w:val="29"/>
        </w:numPr>
        <w:spacing w:after="8"/>
        <w:ind w:right="90" w:hanging="360"/>
      </w:pPr>
      <w:r>
        <w:lastRenderedPageBreak/>
        <w:t xml:space="preserve">Rodzaj pracy - ……………………………………………. </w:t>
      </w:r>
    </w:p>
    <w:p w:rsidR="007F5D29" w:rsidRDefault="00F23D0B">
      <w:pPr>
        <w:spacing w:after="38" w:line="268" w:lineRule="auto"/>
        <w:ind w:left="1193" w:hanging="10"/>
        <w:jc w:val="left"/>
      </w:pPr>
      <w:r>
        <w:rPr>
          <w:i/>
        </w:rPr>
        <w:t xml:space="preserve">(wskazać rodzaj czynności, które zostały objęte obowiązkiem postępowania o udzielenie zamówienia publicznego – </w:t>
      </w:r>
      <w:proofErr w:type="spellStart"/>
      <w:r>
        <w:rPr>
          <w:i/>
        </w:rPr>
        <w:t>swz</w:t>
      </w:r>
      <w:proofErr w:type="spellEnd"/>
      <w:r>
        <w:rPr>
          <w:i/>
        </w:rPr>
        <w:t xml:space="preserve">, oferta, </w:t>
      </w:r>
      <w:proofErr w:type="spellStart"/>
      <w:r>
        <w:rPr>
          <w:i/>
        </w:rPr>
        <w:t>kp</w:t>
      </w:r>
      <w:proofErr w:type="spellEnd"/>
      <w:r>
        <w:rPr>
          <w:i/>
        </w:rPr>
        <w:t xml:space="preserve">) </w:t>
      </w:r>
    </w:p>
    <w:p w:rsidR="007F5D29" w:rsidRDefault="00F23D0B">
      <w:pPr>
        <w:numPr>
          <w:ilvl w:val="0"/>
          <w:numId w:val="29"/>
        </w:numPr>
        <w:spacing w:after="8"/>
        <w:ind w:right="90" w:hanging="360"/>
      </w:pPr>
      <w:r>
        <w:t xml:space="preserve">Miejsce wykonywania pracy - …………………………………. </w:t>
      </w:r>
    </w:p>
    <w:p w:rsidR="007F5D29" w:rsidRDefault="00F23D0B">
      <w:pPr>
        <w:spacing w:after="40" w:line="268" w:lineRule="auto"/>
        <w:ind w:left="1193" w:hanging="10"/>
        <w:jc w:val="left"/>
      </w:pPr>
      <w:r>
        <w:rPr>
          <w:i/>
        </w:rPr>
        <w:t xml:space="preserve">(wskazać miejsce realizacji zamówienia objętego umową z postępowania o udzielenie zamówienia publicznego) </w:t>
      </w:r>
    </w:p>
    <w:p w:rsidR="007F5D29" w:rsidRDefault="00F23D0B">
      <w:pPr>
        <w:numPr>
          <w:ilvl w:val="0"/>
          <w:numId w:val="29"/>
        </w:numPr>
        <w:spacing w:after="6"/>
        <w:ind w:right="90" w:hanging="360"/>
      </w:pPr>
      <w:r>
        <w:t xml:space="preserve">Termin rozpoczęcia pracy - ………………………………………… </w:t>
      </w:r>
    </w:p>
    <w:p w:rsidR="007F5D29" w:rsidRDefault="00F23D0B">
      <w:pPr>
        <w:spacing w:after="9" w:line="268" w:lineRule="auto"/>
        <w:ind w:left="1193" w:hanging="10"/>
        <w:jc w:val="left"/>
      </w:pPr>
      <w:r>
        <w:rPr>
          <w:i/>
        </w:rPr>
        <w:t xml:space="preserve">(wskazać co najmniej ten okres, który wynika z realizacji umowy z postępowania o udzielenie zamówienia publicznego) </w:t>
      </w:r>
    </w:p>
    <w:p w:rsidR="007F5D29" w:rsidRDefault="00F23D0B" w:rsidP="00D32132">
      <w:pPr>
        <w:spacing w:after="16" w:line="259" w:lineRule="auto"/>
        <w:ind w:left="1198" w:firstLine="0"/>
        <w:jc w:val="left"/>
      </w:pPr>
      <w:r>
        <w:rPr>
          <w:i/>
        </w:rPr>
        <w:t xml:space="preserve"> </w:t>
      </w:r>
    </w:p>
    <w:p w:rsidR="007F5D29" w:rsidRDefault="00F23D0B">
      <w:pPr>
        <w:spacing w:after="17" w:line="259" w:lineRule="auto"/>
        <w:ind w:left="10" w:right="87" w:hanging="10"/>
        <w:jc w:val="right"/>
      </w:pPr>
      <w:r>
        <w:rPr>
          <w:i/>
        </w:rPr>
        <w:t xml:space="preserve">…………………………………………….. </w:t>
      </w:r>
    </w:p>
    <w:p w:rsidR="007F5D29" w:rsidRDefault="00F23D0B" w:rsidP="00D32132">
      <w:pPr>
        <w:spacing w:after="17" w:line="259" w:lineRule="auto"/>
        <w:ind w:left="10" w:right="87" w:hanging="10"/>
        <w:jc w:val="right"/>
        <w:rPr>
          <w:i/>
        </w:rPr>
      </w:pPr>
      <w:r>
        <w:rPr>
          <w:i/>
        </w:rPr>
        <w:t xml:space="preserve">Podpis pracodawcy  </w:t>
      </w:r>
    </w:p>
    <w:p w:rsidR="00D32132" w:rsidRDefault="00D32132" w:rsidP="00D32132">
      <w:pPr>
        <w:spacing w:after="17" w:line="259" w:lineRule="auto"/>
        <w:ind w:left="10" w:right="87" w:hanging="10"/>
        <w:jc w:val="right"/>
      </w:pPr>
    </w:p>
    <w:p w:rsidR="007F5D29" w:rsidRDefault="00F23D0B" w:rsidP="00D32132">
      <w:pPr>
        <w:spacing w:after="9" w:line="268" w:lineRule="auto"/>
        <w:ind w:left="0" w:firstLine="0"/>
      </w:pPr>
      <w:r>
        <w:rPr>
          <w:i/>
        </w:rPr>
        <w:t xml:space="preserve">Uwaga: potwierdzenie ma znaczenie dla dokonania właściwego rozstrzygnięcia przez PIP co do właściwego zastosowania przepisów kodeksu pracy wynikającego z art. 22 i art. 29 par 2 (obowiązującego od 1 września 2016 roku (Dz.U.2016.910 z dnia 2016.06.27) </w:t>
      </w:r>
    </w:p>
    <w:p w:rsidR="00474DD9" w:rsidRDefault="00474DD9" w:rsidP="00AA6F25">
      <w:pPr>
        <w:spacing w:after="0" w:line="276" w:lineRule="auto"/>
        <w:ind w:left="77" w:right="8337" w:firstLine="0"/>
        <w:jc w:val="left"/>
        <w:rPr>
          <w:i/>
        </w:rPr>
      </w:pPr>
    </w:p>
    <w:p w:rsidR="00474DD9" w:rsidRDefault="00474DD9">
      <w:pPr>
        <w:spacing w:after="0" w:line="276" w:lineRule="auto"/>
        <w:ind w:left="77" w:right="8337" w:firstLine="0"/>
        <w:jc w:val="left"/>
      </w:pPr>
    </w:p>
    <w:p w:rsidR="007F5D29" w:rsidRDefault="00F23D0B">
      <w:pPr>
        <w:pStyle w:val="Nagwek1"/>
        <w:spacing w:after="9"/>
        <w:ind w:left="101" w:right="114"/>
      </w:pPr>
      <w:r>
        <w:t xml:space="preserve">Załącznik Nr 2 do umowy Wzór karty gwarancyjnej KARTA GWARANCYJNA NR ..... –WZÓR ZAMAWIAJĄCY UPRAWNIONY Z TYTUŁU GWARANCJI GWARANT -WYKONAWCA DATA ODBIORU KOŃCOWEGO </w:t>
      </w:r>
    </w:p>
    <w:p w:rsidR="007F5D29" w:rsidRDefault="00F23D0B">
      <w:pPr>
        <w:spacing w:after="19" w:line="259" w:lineRule="auto"/>
        <w:ind w:left="77" w:firstLine="0"/>
        <w:jc w:val="left"/>
      </w:pPr>
      <w:r>
        <w:t xml:space="preserve"> </w:t>
      </w:r>
    </w:p>
    <w:p w:rsidR="00773869" w:rsidRPr="00773869" w:rsidRDefault="00F23D0B" w:rsidP="00773869">
      <w:pPr>
        <w:spacing w:after="4"/>
        <w:ind w:left="62" w:right="90" w:firstLine="0"/>
        <w:rPr>
          <w:b/>
        </w:rPr>
      </w:pPr>
      <w:r>
        <w:t xml:space="preserve">Stosownie </w:t>
      </w:r>
      <w:r w:rsidR="006B3C9C">
        <w:t>do ustaleń § 16 umowy Nr IN.</w:t>
      </w:r>
      <w:r>
        <w:t>I</w:t>
      </w:r>
      <w:r w:rsidR="006B3C9C">
        <w:t>OŚ</w:t>
      </w:r>
      <w:r>
        <w:t xml:space="preserve">.272…...2022   z dnia  …………………. 2022 roku , której przedmiotem jest realizacja przedmiotu zamówienia pn. </w:t>
      </w:r>
      <w:r w:rsidR="00773869" w:rsidRPr="00773869">
        <w:rPr>
          <w:b/>
        </w:rPr>
        <w:t xml:space="preserve">Wykonanie robót budowlanych na podstawie projektu budowlanego dotyczącego realizacji zadania inwestycyjnego </w:t>
      </w:r>
      <w:r w:rsidR="008C08A5" w:rsidRPr="008C08A5">
        <w:rPr>
          <w:b/>
        </w:rPr>
        <w:t xml:space="preserve">„Budowa i rozbudowa sieci wodociągowej i kanalizacji sanitarnej z przyłączami w aglomeracji Myszyniec”  </w:t>
      </w:r>
      <w:r w:rsidR="00773869" w:rsidRPr="00773869">
        <w:rPr>
          <w:b/>
        </w:rPr>
        <w:t xml:space="preserve"> </w:t>
      </w:r>
    </w:p>
    <w:p w:rsidR="007F5D29" w:rsidRDefault="00F23D0B">
      <w:pPr>
        <w:spacing w:after="4"/>
        <w:ind w:left="62" w:right="90" w:firstLine="0"/>
      </w:pPr>
      <w:r>
        <w:rPr>
          <w:b/>
        </w:rPr>
        <w:t xml:space="preserve"> </w:t>
      </w:r>
      <w:r>
        <w:t xml:space="preserve">udzielam gwarancji jakości na cały zakres wykonania przedmiotu zamówienia.  </w:t>
      </w:r>
      <w:r>
        <w:rPr>
          <w:b/>
        </w:rPr>
        <w:t xml:space="preserve"> </w:t>
      </w:r>
    </w:p>
    <w:p w:rsidR="007F5D29" w:rsidRDefault="00F23D0B">
      <w:pPr>
        <w:spacing w:after="5"/>
        <w:ind w:left="62" w:right="90" w:firstLine="0"/>
      </w:pPr>
      <w:r>
        <w:t xml:space="preserve">Warunki gwarancji: </w:t>
      </w:r>
    </w:p>
    <w:p w:rsidR="007F5D29" w:rsidRDefault="00F23D0B">
      <w:pPr>
        <w:spacing w:after="4"/>
        <w:ind w:left="62" w:right="90" w:firstLine="0"/>
      </w:pPr>
      <w:r>
        <w:t xml:space="preserve">1.Zakazuje się ingerencji osób trzecich w  urządzenia  i ich elementy zainstalowane w ramach realizacji inwestycji przez okres obowiązywania gwarancji,  z  uwzględnieniem  terminów  wynikających  </w:t>
      </w:r>
      <w:r w:rsidR="00403DD2">
        <w:br/>
      </w:r>
      <w:r>
        <w:t xml:space="preserve">z  niniejszej  karty. </w:t>
      </w:r>
    </w:p>
    <w:p w:rsidR="007F5D29" w:rsidRDefault="00F23D0B">
      <w:pPr>
        <w:ind w:left="62" w:right="90" w:firstLine="0"/>
      </w:pPr>
      <w:r>
        <w:t xml:space="preserve">2.Niniejsza gwarancja stanowi rozszerzenie odpowiedzialności Wykonawcy przedmiotu zamówienia </w:t>
      </w:r>
      <w:r w:rsidR="00403DD2">
        <w:br/>
      </w:r>
      <w:r>
        <w:t xml:space="preserve">z tytułu rękojmi.  </w:t>
      </w:r>
    </w:p>
    <w:p w:rsidR="007F5D29" w:rsidRDefault="00F23D0B">
      <w:pPr>
        <w:spacing w:after="4"/>
        <w:ind w:left="62" w:right="90" w:firstLine="0"/>
      </w:pPr>
      <w:r>
        <w:t xml:space="preserve">3.W okresie gwarancji Gwarant-Wykonawca zobowiązuje się do bezpłatnego usuwania wad, awarii </w:t>
      </w:r>
      <w:r w:rsidR="00403DD2">
        <w:br/>
      </w:r>
      <w:r>
        <w:t>i usterek urządzeń  i ich elementów zainstalowanych w ramach realizacji inwestycji (dostarczonych</w:t>
      </w:r>
      <w:r w:rsidR="00403DD2">
        <w:br/>
      </w:r>
      <w:r>
        <w:t xml:space="preserve"> i wbudowanych materiałów, urządzeń, podzespołów i prac montażowych i instalacyjnych). </w:t>
      </w:r>
    </w:p>
    <w:p w:rsidR="007F5D29" w:rsidRDefault="00F23D0B">
      <w:pPr>
        <w:spacing w:after="4"/>
        <w:ind w:left="62" w:right="90" w:firstLine="0"/>
      </w:pPr>
      <w:r>
        <w:t xml:space="preserve">4.O  wystąpieniu  wad,  awarii  lub  usterek Zamawiający  powiadomi  Gwaranta -Wykonawcę telefonicznie, za pomocą faksu lub elektronicznie podając rodzaje stwierdzonej wady, awarii lub usterki.  Zgłoszenie  telefoniczne  będzie każdorazowo  potwierdzone  faksem  lub  drogą elektroniczną.  </w:t>
      </w:r>
    </w:p>
    <w:p w:rsidR="007F5D29" w:rsidRDefault="00F23D0B" w:rsidP="00356930">
      <w:pPr>
        <w:spacing w:after="0"/>
        <w:ind w:left="62" w:right="-27" w:firstLine="0"/>
      </w:pPr>
      <w:r>
        <w:t>Dane teleadresowe, pod które n</w:t>
      </w:r>
      <w:r>
        <w:rPr>
          <w:noProof/>
        </w:rPr>
        <w:drawing>
          <wp:inline distT="0" distB="0" distL="0" distR="0">
            <wp:extent cx="4013454" cy="170688"/>
            <wp:effectExtent l="0" t="0" r="0" b="0"/>
            <wp:docPr id="4236" name="Picture 4236"/>
            <wp:cNvGraphicFramePr/>
            <a:graphic xmlns:a="http://schemas.openxmlformats.org/drawingml/2006/main">
              <a:graphicData uri="http://schemas.openxmlformats.org/drawingml/2006/picture">
                <pic:pic xmlns:pic="http://schemas.openxmlformats.org/drawingml/2006/picture">
                  <pic:nvPicPr>
                    <pic:cNvPr id="4236" name="Picture 4236"/>
                    <pic:cNvPicPr/>
                  </pic:nvPicPr>
                  <pic:blipFill>
                    <a:blip r:embed="rId8"/>
                    <a:stretch>
                      <a:fillRect/>
                    </a:stretch>
                  </pic:blipFill>
                  <pic:spPr>
                    <a:xfrm>
                      <a:off x="0" y="0"/>
                      <a:ext cx="4013454" cy="170688"/>
                    </a:xfrm>
                    <a:prstGeom prst="rect">
                      <a:avLst/>
                    </a:prstGeom>
                  </pic:spPr>
                </pic:pic>
              </a:graphicData>
            </a:graphic>
          </wp:inline>
        </w:drawing>
      </w:r>
      <w:r>
        <w:t xml:space="preserve">mail: ....................................... </w:t>
      </w:r>
    </w:p>
    <w:p w:rsidR="007F5D29" w:rsidRDefault="00F23D0B">
      <w:pPr>
        <w:spacing w:after="5"/>
        <w:ind w:left="62" w:right="90" w:firstLine="0"/>
      </w:pPr>
      <w:r>
        <w:t xml:space="preserve">Do dokonywania zgłoszeń Zamawiający upoważnia:………………………………………. </w:t>
      </w:r>
    </w:p>
    <w:p w:rsidR="007F5D29" w:rsidRDefault="00F23D0B">
      <w:pPr>
        <w:spacing w:after="7"/>
        <w:ind w:left="62" w:right="90" w:firstLine="0"/>
      </w:pPr>
      <w:r>
        <w:lastRenderedPageBreak/>
        <w:t xml:space="preserve">5.Przegląd gwarancyjny dostępny jest w dni robocze. </w:t>
      </w:r>
    </w:p>
    <w:p w:rsidR="007F5D29" w:rsidRDefault="00F23D0B">
      <w:pPr>
        <w:spacing w:after="4"/>
        <w:ind w:left="62" w:right="90" w:firstLine="0"/>
      </w:pPr>
      <w:r>
        <w:t xml:space="preserve">6.Czas reakcji usługi gwarancyjnej wynosi maksymalnie 72 godziny jest wykonywany na zasadach wynikających z umowy. </w:t>
      </w:r>
    </w:p>
    <w:p w:rsidR="007F5D29" w:rsidRDefault="00F23D0B">
      <w:pPr>
        <w:spacing w:after="1" w:line="275" w:lineRule="auto"/>
        <w:ind w:left="72" w:right="253" w:hanging="10"/>
        <w:jc w:val="left"/>
      </w:pPr>
      <w:r>
        <w:t xml:space="preserve">7.Fakt usunięcia wady, awarii lub usterki każdorazowo zostanie potwierdzony w spisanym z   użytkownikiem   w protokole. Protokół podpisany przez użytkownika musi zawierać co najmniej: a)datę i godzinę zgłoszenia wady, awarii lub usterki, </w:t>
      </w:r>
    </w:p>
    <w:p w:rsidR="007F5D29" w:rsidRDefault="00F23D0B">
      <w:pPr>
        <w:spacing w:after="5"/>
        <w:ind w:left="62" w:right="90" w:firstLine="0"/>
      </w:pPr>
      <w:r>
        <w:t xml:space="preserve">b)rodzaj wady, awarii lub usterki, </w:t>
      </w:r>
    </w:p>
    <w:p w:rsidR="007F5D29" w:rsidRDefault="00F23D0B">
      <w:pPr>
        <w:spacing w:after="7"/>
        <w:ind w:left="62" w:right="90" w:firstLine="0"/>
      </w:pPr>
      <w:r>
        <w:t xml:space="preserve">c) datę i godzinę rozpoczęcia czynności usług gwarancyjnych. </w:t>
      </w:r>
    </w:p>
    <w:p w:rsidR="007F5D29" w:rsidRDefault="00F23D0B">
      <w:pPr>
        <w:spacing w:after="4"/>
        <w:ind w:left="62" w:right="90" w:firstLine="0"/>
      </w:pPr>
      <w:r>
        <w:t xml:space="preserve">8.Kopię protokołu, o którym mowa w ust. 7, każdorazowo Gwarant-Wykonawca  dostarcza  do Zamawiającego w terminie do 5 dni od daty usunięcia wady, awarii lub usterki. </w:t>
      </w:r>
    </w:p>
    <w:p w:rsidR="007F5D29" w:rsidRDefault="00F23D0B">
      <w:pPr>
        <w:spacing w:after="4"/>
        <w:ind w:left="62" w:right="90" w:firstLine="0"/>
      </w:pPr>
      <w:r>
        <w:t xml:space="preserve">9.W przypadku wystąpienia wad materiałów lub wykonanych prac, które będą się powtarzały, bądź których nie da się usunąć, nastąpi ich wymiana na koszt Gwaranta-Wykonawcy. </w:t>
      </w:r>
    </w:p>
    <w:p w:rsidR="007F5D29" w:rsidRDefault="00F23D0B">
      <w:pPr>
        <w:spacing w:after="5"/>
        <w:ind w:left="62" w:right="90" w:firstLine="0"/>
      </w:pPr>
      <w:r>
        <w:t xml:space="preserve">10.Na czas wymiany Gwarant-Wykonawca dostarcza i montuje urządzenie zastępcze o parametrach nie gorszych niż zamontowane. </w:t>
      </w:r>
    </w:p>
    <w:p w:rsidR="007F5D29" w:rsidRDefault="00F23D0B">
      <w:pPr>
        <w:spacing w:after="4"/>
        <w:ind w:left="62" w:right="90" w:firstLine="0"/>
      </w:pPr>
      <w:r>
        <w:t>11.Na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t>
      </w:r>
      <w:r w:rsidR="00474DD9">
        <w:t>-</w:t>
      </w:r>
      <w:r>
        <w:t xml:space="preserve">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 </w:t>
      </w:r>
    </w:p>
    <w:p w:rsidR="007F5D29" w:rsidRDefault="00F23D0B">
      <w:pPr>
        <w:spacing w:after="4"/>
        <w:ind w:left="62" w:right="90" w:firstLine="0"/>
      </w:pPr>
      <w:r>
        <w:t xml:space="preserve">12.Odpowiedzialność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 </w:t>
      </w:r>
    </w:p>
    <w:p w:rsidR="007F5D29" w:rsidRDefault="00F23D0B">
      <w:pPr>
        <w:spacing w:after="5"/>
        <w:ind w:left="62" w:right="90" w:firstLine="0"/>
      </w:pPr>
      <w:r>
        <w:t xml:space="preserve">13.Pojawienie  się:  korozji,  zniekształceń  elementów  sztywnych,  nieszczelności na połączeniach instalacji -zawsze uruchamiają gwarancję Gwaranta-Wykonawcy. </w:t>
      </w:r>
    </w:p>
    <w:p w:rsidR="007F5D29" w:rsidRDefault="00F23D0B">
      <w:pPr>
        <w:spacing w:after="4"/>
        <w:ind w:left="62" w:right="90" w:firstLine="0"/>
      </w:pPr>
      <w:r>
        <w:t xml:space="preserve">14.Domniema się, że zgłoszona wada podlega  reklamacji.  W  przypadku  reklamacji  </w:t>
      </w:r>
      <w:proofErr w:type="spellStart"/>
      <w:r>
        <w:t>GwarantWykonawca</w:t>
      </w:r>
      <w:proofErr w:type="spellEnd"/>
      <w:r>
        <w:t xml:space="preserve">  na  swój  koszt  przedstawi  dowód  uwalniający  Gwaranta-Wykonawcę  od odpowiedzialności gwarancyjnej. </w:t>
      </w:r>
    </w:p>
    <w:p w:rsidR="007F5D29" w:rsidRDefault="00F23D0B">
      <w:pPr>
        <w:spacing w:after="4"/>
        <w:ind w:left="62" w:right="90" w:firstLine="0"/>
      </w:pPr>
      <w:r>
        <w:t xml:space="preserve">15.Prawa i obowiązki stron, które nie są uregulowane w niniejszej Karcie gwarancyjnej regulowane będą w oparciu o przepisy kodeksu cywilnego oraz inne obowiązujące przepisy prawa. </w:t>
      </w:r>
    </w:p>
    <w:p w:rsidR="007F5D29" w:rsidRDefault="00F23D0B">
      <w:pPr>
        <w:ind w:left="62" w:right="90" w:firstLine="0"/>
      </w:pPr>
      <w:r>
        <w:t>17.Niniejsza gwarancja obejmuje swym zakresem także wszystkie wymogi gwarancyjne określone w Specyfikacji Warunków Zamówie</w:t>
      </w:r>
      <w:r w:rsidR="006227A4">
        <w:t>nia Znak sprawy: IN.271.11</w:t>
      </w:r>
      <w:bookmarkStart w:id="0" w:name="_GoBack"/>
      <w:bookmarkEnd w:id="0"/>
      <w:r w:rsidR="00816C6D">
        <w:t>.2022.</w:t>
      </w:r>
      <w:r>
        <w:t>I</w:t>
      </w:r>
      <w:r w:rsidR="00816C6D">
        <w:t>OŚ oraz  umowie Nr IN.</w:t>
      </w:r>
      <w:r>
        <w:t>I</w:t>
      </w:r>
      <w:r w:rsidR="00816C6D">
        <w:t>OŚ</w:t>
      </w:r>
      <w:r>
        <w:t xml:space="preserve">.272………..2022  z dnia ……………..2022 roku. </w:t>
      </w:r>
    </w:p>
    <w:p w:rsidR="007F5D29" w:rsidRDefault="00F23D0B">
      <w:pPr>
        <w:spacing w:after="19" w:line="259" w:lineRule="auto"/>
        <w:ind w:left="77" w:firstLine="0"/>
        <w:jc w:val="left"/>
      </w:pPr>
      <w:r>
        <w:t xml:space="preserve"> </w:t>
      </w:r>
    </w:p>
    <w:p w:rsidR="007F5D29" w:rsidRDefault="00F23D0B">
      <w:pPr>
        <w:spacing w:after="19" w:line="259" w:lineRule="auto"/>
        <w:ind w:left="77" w:firstLine="0"/>
        <w:jc w:val="left"/>
      </w:pPr>
      <w:r>
        <w:t xml:space="preserve"> </w:t>
      </w:r>
    </w:p>
    <w:p w:rsidR="007F5D29" w:rsidRDefault="00F23D0B">
      <w:pPr>
        <w:spacing w:after="17" w:line="259" w:lineRule="auto"/>
        <w:ind w:left="77" w:firstLine="0"/>
        <w:jc w:val="left"/>
      </w:pPr>
      <w:r>
        <w:t xml:space="preserve"> </w:t>
      </w:r>
    </w:p>
    <w:p w:rsidR="007F5D29" w:rsidRDefault="00F23D0B">
      <w:pPr>
        <w:spacing w:after="7"/>
        <w:ind w:left="62" w:right="90" w:firstLine="0"/>
      </w:pPr>
      <w:r>
        <w:t xml:space="preserve">             ....................................                                             ….………………. </w:t>
      </w:r>
    </w:p>
    <w:p w:rsidR="007F5D29" w:rsidRDefault="00F23D0B">
      <w:pPr>
        <w:spacing w:after="7"/>
        <w:ind w:left="62" w:right="90" w:firstLine="0"/>
      </w:pPr>
      <w:r>
        <w:t xml:space="preserve">              Podpis/y Zamawiającego                                                 Podpis/y Gwaranta </w:t>
      </w:r>
    </w:p>
    <w:p w:rsidR="007F5D29" w:rsidRDefault="00F23D0B">
      <w:pPr>
        <w:spacing w:after="16" w:line="259" w:lineRule="auto"/>
        <w:ind w:left="77" w:firstLine="0"/>
        <w:jc w:val="left"/>
      </w:pPr>
      <w:r>
        <w:t xml:space="preserve">         </w:t>
      </w:r>
    </w:p>
    <w:p w:rsidR="007F5D29" w:rsidRDefault="00F23D0B">
      <w:pPr>
        <w:spacing w:after="0" w:line="259" w:lineRule="auto"/>
        <w:ind w:left="77" w:firstLine="0"/>
        <w:jc w:val="left"/>
      </w:pPr>
      <w:r>
        <w:rPr>
          <w:i/>
        </w:rPr>
        <w:t xml:space="preserve"> </w:t>
      </w:r>
    </w:p>
    <w:sectPr w:rsidR="007F5D29" w:rsidSect="00067C9D">
      <w:footerReference w:type="even" r:id="rId9"/>
      <w:footerReference w:type="default" r:id="rId10"/>
      <w:footerReference w:type="first" r:id="rId11"/>
      <w:footnotePr>
        <w:numRestart w:val="eachPage"/>
      </w:footnotePr>
      <w:pgSz w:w="12240" w:h="15840"/>
      <w:pgMar w:top="1417" w:right="1417" w:bottom="1417" w:left="1417" w:header="708" w:footer="714"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11C" w:rsidRDefault="0054111C">
      <w:pPr>
        <w:spacing w:after="0" w:line="240" w:lineRule="auto"/>
      </w:pPr>
      <w:r>
        <w:separator/>
      </w:r>
    </w:p>
  </w:endnote>
  <w:endnote w:type="continuationSeparator" w:id="0">
    <w:p w:rsidR="0054111C" w:rsidRDefault="0054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29" w:rsidRDefault="00F23D0B">
    <w:pPr>
      <w:spacing w:after="0" w:line="259" w:lineRule="auto"/>
      <w:ind w:left="0" w:right="99" w:firstLine="0"/>
      <w:jc w:val="right"/>
    </w:pPr>
    <w:r>
      <w:fldChar w:fldCharType="begin"/>
    </w:r>
    <w:r>
      <w:instrText xml:space="preserve"> PAGE   \* MERGEFORMAT </w:instrText>
    </w:r>
    <w:r>
      <w:fldChar w:fldCharType="separate"/>
    </w:r>
    <w:r>
      <w:t>1</w:t>
    </w:r>
    <w:r>
      <w:fldChar w:fldCharType="end"/>
    </w:r>
    <w:r>
      <w:t xml:space="preserve"> </w:t>
    </w:r>
  </w:p>
  <w:p w:rsidR="007F5D29" w:rsidRDefault="00F23D0B">
    <w:pPr>
      <w:spacing w:after="0" w:line="259" w:lineRule="auto"/>
      <w:ind w:left="77"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594509"/>
      <w:docPartObj>
        <w:docPartGallery w:val="Page Numbers (Bottom of Page)"/>
        <w:docPartUnique/>
      </w:docPartObj>
    </w:sdtPr>
    <w:sdtEndPr/>
    <w:sdtContent>
      <w:sdt>
        <w:sdtPr>
          <w:id w:val="1728636285"/>
          <w:docPartObj>
            <w:docPartGallery w:val="Page Numbers (Top of Page)"/>
            <w:docPartUnique/>
          </w:docPartObj>
        </w:sdtPr>
        <w:sdtEndPr/>
        <w:sdtContent>
          <w:p w:rsidR="001362DF" w:rsidRDefault="001362D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227A4">
              <w:rPr>
                <w:b/>
                <w:bCs/>
                <w:noProof/>
              </w:rPr>
              <w:t>28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227A4">
              <w:rPr>
                <w:b/>
                <w:bCs/>
                <w:noProof/>
              </w:rPr>
              <w:t>28</w:t>
            </w:r>
            <w:r>
              <w:rPr>
                <w:b/>
                <w:bCs/>
                <w:sz w:val="24"/>
                <w:szCs w:val="24"/>
              </w:rPr>
              <w:fldChar w:fldCharType="end"/>
            </w:r>
          </w:p>
        </w:sdtContent>
      </w:sdt>
    </w:sdtContent>
  </w:sdt>
  <w:p w:rsidR="007F5D29" w:rsidRDefault="007F5D29">
    <w:pPr>
      <w:spacing w:after="0" w:line="259" w:lineRule="auto"/>
      <w:ind w:left="77"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29" w:rsidRDefault="00F23D0B">
    <w:pPr>
      <w:spacing w:after="0" w:line="259" w:lineRule="auto"/>
      <w:ind w:left="0" w:right="99" w:firstLine="0"/>
      <w:jc w:val="right"/>
    </w:pPr>
    <w:r>
      <w:fldChar w:fldCharType="begin"/>
    </w:r>
    <w:r>
      <w:instrText xml:space="preserve"> PAGE   \* MERGEFORMAT </w:instrText>
    </w:r>
    <w:r>
      <w:fldChar w:fldCharType="separate"/>
    </w:r>
    <w:r>
      <w:t>1</w:t>
    </w:r>
    <w:r>
      <w:fldChar w:fldCharType="end"/>
    </w:r>
    <w:r>
      <w:t xml:space="preserve"> </w:t>
    </w:r>
  </w:p>
  <w:p w:rsidR="007F5D29" w:rsidRDefault="00F23D0B">
    <w:pPr>
      <w:spacing w:after="0" w:line="259" w:lineRule="auto"/>
      <w:ind w:left="77"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11C" w:rsidRDefault="0054111C">
      <w:pPr>
        <w:spacing w:after="0" w:line="259" w:lineRule="auto"/>
        <w:ind w:left="77" w:firstLine="0"/>
        <w:jc w:val="left"/>
      </w:pPr>
      <w:r>
        <w:separator/>
      </w:r>
    </w:p>
  </w:footnote>
  <w:footnote w:type="continuationSeparator" w:id="0">
    <w:p w:rsidR="0054111C" w:rsidRDefault="0054111C">
      <w:pPr>
        <w:spacing w:after="0" w:line="259" w:lineRule="auto"/>
        <w:ind w:left="77" w:firstLine="0"/>
        <w:jc w:val="left"/>
      </w:pPr>
      <w:r>
        <w:continuationSeparator/>
      </w:r>
    </w:p>
  </w:footnote>
  <w:footnote w:id="1">
    <w:p w:rsidR="004C5802" w:rsidRDefault="004C5802">
      <w:pPr>
        <w:pStyle w:val="Tekstprzypisudolnego"/>
      </w:pPr>
      <w:r>
        <w:rPr>
          <w:rStyle w:val="Odwoanieprzypisudolnego"/>
        </w:rPr>
        <w:footnoteRef/>
      </w:r>
      <w:r>
        <w:t xml:space="preserve"> </w:t>
      </w:r>
      <w:r w:rsidR="0066339E">
        <w:t>zostanie uzupełniony nr</w:t>
      </w:r>
      <w:r>
        <w:t xml:space="preserve"> częś</w:t>
      </w:r>
      <w:r w:rsidR="0066339E">
        <w:t xml:space="preserve">ci, na którą </w:t>
      </w:r>
      <w:r>
        <w:t>Wykonawca składa ofertę</w:t>
      </w:r>
    </w:p>
  </w:footnote>
  <w:footnote w:id="2">
    <w:p w:rsidR="0066339E" w:rsidRDefault="0066339E">
      <w:pPr>
        <w:pStyle w:val="Tekstprzypisudolnego"/>
      </w:pPr>
      <w:r>
        <w:rPr>
          <w:rStyle w:val="Odwoanieprzypisudolnego"/>
        </w:rPr>
        <w:footnoteRef/>
      </w:r>
      <w:r>
        <w:t xml:space="preserve"> </w:t>
      </w:r>
      <w:r w:rsidRPr="0066339E">
        <w:t>w zależności, na którą część Wykonawca składa ofertę</w:t>
      </w:r>
    </w:p>
  </w:footnote>
  <w:footnote w:id="3">
    <w:p w:rsidR="007F5D29" w:rsidRDefault="00F23D0B">
      <w:pPr>
        <w:pStyle w:val="footnotedescription"/>
      </w:pPr>
      <w:r>
        <w:rPr>
          <w:rStyle w:val="footnotemark"/>
        </w:rPr>
        <w:footnoteRef/>
      </w:r>
      <w:r>
        <w:t xml:space="preserve"> Okres gwarancji i rękojmi zaoferowany w formularzu ofertowym, nie krótszy niż 60 miesięcy.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1C8"/>
    <w:multiLevelType w:val="hybridMultilevel"/>
    <w:tmpl w:val="E67A6A24"/>
    <w:lvl w:ilvl="0" w:tplc="04150017">
      <w:start w:val="1"/>
      <w:numFmt w:val="lowerLetter"/>
      <w:lvlText w:val="%1)"/>
      <w:lvlJc w:val="left"/>
      <w:pPr>
        <w:ind w:left="1421" w:hanging="360"/>
      </w:pPr>
    </w:lvl>
    <w:lvl w:ilvl="1" w:tplc="04150019" w:tentative="1">
      <w:start w:val="1"/>
      <w:numFmt w:val="lowerLetter"/>
      <w:lvlText w:val="%2."/>
      <w:lvlJc w:val="left"/>
      <w:pPr>
        <w:ind w:left="2141" w:hanging="360"/>
      </w:pPr>
    </w:lvl>
    <w:lvl w:ilvl="2" w:tplc="0415001B" w:tentative="1">
      <w:start w:val="1"/>
      <w:numFmt w:val="lowerRoman"/>
      <w:lvlText w:val="%3."/>
      <w:lvlJc w:val="right"/>
      <w:pPr>
        <w:ind w:left="2861" w:hanging="180"/>
      </w:pPr>
    </w:lvl>
    <w:lvl w:ilvl="3" w:tplc="0415000F" w:tentative="1">
      <w:start w:val="1"/>
      <w:numFmt w:val="decimal"/>
      <w:lvlText w:val="%4."/>
      <w:lvlJc w:val="left"/>
      <w:pPr>
        <w:ind w:left="3581" w:hanging="360"/>
      </w:pPr>
    </w:lvl>
    <w:lvl w:ilvl="4" w:tplc="04150019" w:tentative="1">
      <w:start w:val="1"/>
      <w:numFmt w:val="lowerLetter"/>
      <w:lvlText w:val="%5."/>
      <w:lvlJc w:val="left"/>
      <w:pPr>
        <w:ind w:left="4301" w:hanging="360"/>
      </w:pPr>
    </w:lvl>
    <w:lvl w:ilvl="5" w:tplc="0415001B" w:tentative="1">
      <w:start w:val="1"/>
      <w:numFmt w:val="lowerRoman"/>
      <w:lvlText w:val="%6."/>
      <w:lvlJc w:val="right"/>
      <w:pPr>
        <w:ind w:left="5021" w:hanging="180"/>
      </w:pPr>
    </w:lvl>
    <w:lvl w:ilvl="6" w:tplc="0415000F" w:tentative="1">
      <w:start w:val="1"/>
      <w:numFmt w:val="decimal"/>
      <w:lvlText w:val="%7."/>
      <w:lvlJc w:val="left"/>
      <w:pPr>
        <w:ind w:left="5741" w:hanging="360"/>
      </w:pPr>
    </w:lvl>
    <w:lvl w:ilvl="7" w:tplc="04150019" w:tentative="1">
      <w:start w:val="1"/>
      <w:numFmt w:val="lowerLetter"/>
      <w:lvlText w:val="%8."/>
      <w:lvlJc w:val="left"/>
      <w:pPr>
        <w:ind w:left="6461" w:hanging="360"/>
      </w:pPr>
    </w:lvl>
    <w:lvl w:ilvl="8" w:tplc="0415001B" w:tentative="1">
      <w:start w:val="1"/>
      <w:numFmt w:val="lowerRoman"/>
      <w:lvlText w:val="%9."/>
      <w:lvlJc w:val="right"/>
      <w:pPr>
        <w:ind w:left="7181" w:hanging="180"/>
      </w:pPr>
    </w:lvl>
  </w:abstractNum>
  <w:abstractNum w:abstractNumId="1" w15:restartNumberingAfterBreak="0">
    <w:nsid w:val="03917CB0"/>
    <w:multiLevelType w:val="hybridMultilevel"/>
    <w:tmpl w:val="902A3294"/>
    <w:lvl w:ilvl="0" w:tplc="DF9A98E0">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CC4E1E">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848328">
      <w:start w:val="1"/>
      <w:numFmt w:val="lowerLetter"/>
      <w:lvlText w:val="%3)"/>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94592A">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802660">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22A24A">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DCDB6A">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46E08C">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5A3734">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996382"/>
    <w:multiLevelType w:val="hybridMultilevel"/>
    <w:tmpl w:val="7F22B828"/>
    <w:lvl w:ilvl="0" w:tplc="676E6E96">
      <w:start w:val="1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847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D05A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D2E3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44CD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E454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34C9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C226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06E3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87698B"/>
    <w:multiLevelType w:val="hybridMultilevel"/>
    <w:tmpl w:val="70BA1714"/>
    <w:lvl w:ilvl="0" w:tplc="A3F6C170">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AC8D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E88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4ACB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3071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AA8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E28B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968D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8447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F90C0D"/>
    <w:multiLevelType w:val="hybridMultilevel"/>
    <w:tmpl w:val="F4FE548A"/>
    <w:lvl w:ilvl="0" w:tplc="7F16F296">
      <w:start w:val="8"/>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45F0D"/>
    <w:multiLevelType w:val="hybridMultilevel"/>
    <w:tmpl w:val="008EA32C"/>
    <w:lvl w:ilvl="0" w:tplc="69A663B0">
      <w:start w:val="1"/>
      <w:numFmt w:val="decimal"/>
      <w:lvlText w:val="%1."/>
      <w:lvlJc w:val="left"/>
      <w:pPr>
        <w:ind w:left="57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30CC7004">
      <w:start w:val="1"/>
      <w:numFmt w:val="decimal"/>
      <w:lvlText w:val="%2)"/>
      <w:lvlJc w:val="left"/>
      <w:pPr>
        <w:ind w:left="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B268C0">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5C6686">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469966">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FA66A8">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B2C5AE">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AC0C14">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B2DE84">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B60D79"/>
    <w:multiLevelType w:val="hybridMultilevel"/>
    <w:tmpl w:val="10DAECAA"/>
    <w:lvl w:ilvl="0" w:tplc="C8A289A2">
      <w:start w:val="1"/>
      <w:numFmt w:val="decimal"/>
      <w:lvlText w:val="%1)"/>
      <w:lvlJc w:val="left"/>
      <w:pPr>
        <w:ind w:left="1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4AC37E">
      <w:start w:val="1"/>
      <w:numFmt w:val="lowerLetter"/>
      <w:lvlText w:val="%2"/>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EC39F6">
      <w:start w:val="1"/>
      <w:numFmt w:val="lowerRoman"/>
      <w:lvlText w:val="%3"/>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6EA158">
      <w:start w:val="1"/>
      <w:numFmt w:val="decimal"/>
      <w:lvlText w:val="%4"/>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1EDBA8">
      <w:start w:val="1"/>
      <w:numFmt w:val="lowerLetter"/>
      <w:lvlText w:val="%5"/>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40D69E">
      <w:start w:val="1"/>
      <w:numFmt w:val="lowerRoman"/>
      <w:lvlText w:val="%6"/>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EE1584">
      <w:start w:val="1"/>
      <w:numFmt w:val="decimal"/>
      <w:lvlText w:val="%7"/>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8473B2">
      <w:start w:val="1"/>
      <w:numFmt w:val="lowerLetter"/>
      <w:lvlText w:val="%8"/>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344C72">
      <w:start w:val="1"/>
      <w:numFmt w:val="lowerRoman"/>
      <w:lvlText w:val="%9"/>
      <w:lvlJc w:val="left"/>
      <w:pPr>
        <w:ind w:left="6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573412"/>
    <w:multiLevelType w:val="multilevel"/>
    <w:tmpl w:val="F88EE2DE"/>
    <w:lvl w:ilvl="0">
      <w:start w:val="5"/>
      <w:numFmt w:val="decimal"/>
      <w:lvlText w:val="%1."/>
      <w:lvlJc w:val="left"/>
      <w:pPr>
        <w:tabs>
          <w:tab w:val="num" w:pos="0"/>
        </w:tabs>
        <w:ind w:left="570" w:hanging="570"/>
      </w:pPr>
      <w:rPr>
        <w:rFonts w:ascii="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tabs>
          <w:tab w:val="num" w:pos="0"/>
        </w:tabs>
        <w:ind w:left="570" w:hanging="570"/>
      </w:pPr>
      <w:rPr>
        <w:rFonts w:ascii="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tabs>
          <w:tab w:val="num" w:pos="0"/>
        </w:tabs>
        <w:ind w:left="720" w:hanging="720"/>
      </w:pPr>
      <w:rPr>
        <w:rFonts w:ascii="Symbol" w:hAnsi="Symbol" w:cs="Symbo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tabs>
          <w:tab w:val="num" w:pos="0"/>
        </w:tabs>
        <w:ind w:left="720" w:hanging="720"/>
      </w:pPr>
      <w:rPr>
        <w:rFonts w:ascii="Symbol" w:hAnsi="Symbol" w:cs="Symbol"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tabs>
          <w:tab w:val="num" w:pos="0"/>
        </w:tabs>
        <w:ind w:left="1080" w:hanging="1080"/>
      </w:pPr>
      <w:rPr>
        <w:rFonts w:ascii="Symbol" w:hAnsi="Symbol" w:cs="Symbol"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tabs>
          <w:tab w:val="num" w:pos="0"/>
        </w:tabs>
        <w:ind w:left="1080" w:hanging="1080"/>
      </w:pPr>
      <w:rPr>
        <w:rFonts w:ascii="Symbol" w:hAnsi="Symbol" w:cs="Symbo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tabs>
          <w:tab w:val="num" w:pos="0"/>
        </w:tabs>
        <w:ind w:left="1440" w:hanging="1440"/>
      </w:pPr>
      <w:rPr>
        <w:rFonts w:ascii="Symbol" w:hAnsi="Symbol" w:cs="Symbol"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tabs>
          <w:tab w:val="num" w:pos="0"/>
        </w:tabs>
        <w:ind w:left="1440" w:hanging="1440"/>
      </w:pPr>
      <w:rPr>
        <w:rFonts w:ascii="Symbol" w:hAnsi="Symbol" w:cs="Symbol"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tabs>
          <w:tab w:val="num" w:pos="0"/>
        </w:tabs>
        <w:ind w:left="1800" w:hanging="1800"/>
      </w:pPr>
      <w:rPr>
        <w:rFonts w:ascii="Symbol" w:hAnsi="Symbol" w:cs="Symbol" w:hint="default"/>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3B3C61"/>
    <w:multiLevelType w:val="hybridMultilevel"/>
    <w:tmpl w:val="3CAAADDE"/>
    <w:lvl w:ilvl="0" w:tplc="CB1EDA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5C3590">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7EAFA2">
      <w:start w:val="1"/>
      <w:numFmt w:val="lowerLetter"/>
      <w:lvlRestart w:val="0"/>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CC2878">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28B3BA">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085EDC">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94E540">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329D0C">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9ED11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695304"/>
    <w:multiLevelType w:val="hybridMultilevel"/>
    <w:tmpl w:val="21D8A084"/>
    <w:lvl w:ilvl="0" w:tplc="777AF4A8">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5888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C27D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3C20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CC7A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08D5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DA7D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9286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A630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AB09C4"/>
    <w:multiLevelType w:val="hybridMultilevel"/>
    <w:tmpl w:val="8DD00D18"/>
    <w:lvl w:ilvl="0" w:tplc="964EBB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786318">
      <w:start w:val="1"/>
      <w:numFmt w:val="decimal"/>
      <w:lvlText w:val="%2)"/>
      <w:lvlJc w:val="left"/>
      <w:pPr>
        <w:ind w:left="7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668344">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A62FB4">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007A36">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1A36A2">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46749C">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1A4D3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C09714">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2137C9"/>
    <w:multiLevelType w:val="hybridMultilevel"/>
    <w:tmpl w:val="C024DFB6"/>
    <w:lvl w:ilvl="0" w:tplc="E8B2A4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D20DC6">
      <w:start w:val="1"/>
      <w:numFmt w:val="decimal"/>
      <w:lvlText w:val="%2)"/>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A2F0A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7C684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52970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9EAF4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4C27E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B65B2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B8662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F04292"/>
    <w:multiLevelType w:val="hybridMultilevel"/>
    <w:tmpl w:val="413CFD0E"/>
    <w:lvl w:ilvl="0" w:tplc="94E48A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FA59DE">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BA84FA">
      <w:start w:val="1"/>
      <w:numFmt w:val="decimal"/>
      <w:lvlRestart w:val="0"/>
      <w:lvlText w:val="%3)"/>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BC5892">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060B52">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462526">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1E0FC4">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1C2F84">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FA8A22">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5C3E24"/>
    <w:multiLevelType w:val="hybridMultilevel"/>
    <w:tmpl w:val="3B720F52"/>
    <w:lvl w:ilvl="0" w:tplc="281625D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3285FA">
      <w:start w:val="1"/>
      <w:numFmt w:val="bullet"/>
      <w:lvlText w:val="-"/>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BA1B9A">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D2A96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F6EEE4">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3428DA">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5AD75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92A896">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246178">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CF3814"/>
    <w:multiLevelType w:val="hybridMultilevel"/>
    <w:tmpl w:val="126AD102"/>
    <w:lvl w:ilvl="0" w:tplc="E1DC49E0">
      <w:start w:val="1"/>
      <w:numFmt w:val="decimal"/>
      <w:lvlText w:val="%1."/>
      <w:lvlJc w:val="left"/>
      <w:pPr>
        <w:ind w:left="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CA247E">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C408F0">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3271E2">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2E27C">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A4AC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2C4FD6">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9837B0">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F0FD28">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294B43"/>
    <w:multiLevelType w:val="hybridMultilevel"/>
    <w:tmpl w:val="F932B182"/>
    <w:lvl w:ilvl="0" w:tplc="6C08CC5C">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00B2B8">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70F6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8841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FEDF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90C1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20FC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CC8B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1872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0E56491"/>
    <w:multiLevelType w:val="hybridMultilevel"/>
    <w:tmpl w:val="A8B24FF0"/>
    <w:lvl w:ilvl="0" w:tplc="FD3475D8">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FA632C">
      <w:start w:val="1"/>
      <w:numFmt w:val="lowerLetter"/>
      <w:lvlText w:val="%2)"/>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2667D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08936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1CC51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DE9AB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8A1F3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D45FA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168BC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D72C0C"/>
    <w:multiLevelType w:val="hybridMultilevel"/>
    <w:tmpl w:val="F09EA2C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7467D05"/>
    <w:multiLevelType w:val="hybridMultilevel"/>
    <w:tmpl w:val="FFCAA32E"/>
    <w:lvl w:ilvl="0" w:tplc="8BF6F4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AC4D72">
      <w:start w:val="1"/>
      <w:numFmt w:val="decimal"/>
      <w:lvlText w:val="%2)"/>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587C8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26479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7C281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3C542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D2AFE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B2FF1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0E9BA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7DC7A18"/>
    <w:multiLevelType w:val="hybridMultilevel"/>
    <w:tmpl w:val="633210F6"/>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47DD3164"/>
    <w:multiLevelType w:val="hybridMultilevel"/>
    <w:tmpl w:val="4DC03E96"/>
    <w:lvl w:ilvl="0" w:tplc="7F624E40">
      <w:start w:val="2"/>
      <w:numFmt w:val="decimal"/>
      <w:lvlText w:val="%1."/>
      <w:lvlJc w:val="left"/>
      <w:pPr>
        <w:ind w:left="644" w:hanging="360"/>
      </w:pPr>
      <w:rPr>
        <w:rFonts w:ascii="Calibri" w:hAnsi="Calibri" w:cs="Calibri" w:hint="default"/>
        <w:b w:val="0"/>
        <w:i w:val="0"/>
        <w:strike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CD1140"/>
    <w:multiLevelType w:val="hybridMultilevel"/>
    <w:tmpl w:val="D26889F8"/>
    <w:lvl w:ilvl="0" w:tplc="9698EE30">
      <w:start w:val="2"/>
      <w:numFmt w:val="decimal"/>
      <w:lvlText w:val="%1."/>
      <w:lvlJc w:val="left"/>
      <w:pPr>
        <w:ind w:left="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1062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1ABC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349E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DE2E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DC47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A85B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E260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1C86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270101"/>
    <w:multiLevelType w:val="hybridMultilevel"/>
    <w:tmpl w:val="68E46776"/>
    <w:lvl w:ilvl="0" w:tplc="7D6C3942">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21970">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2E564C">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ABFA8">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B8E91E">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3CD132">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94C616">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A81F5C">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890FA">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A2E1123"/>
    <w:multiLevelType w:val="hybridMultilevel"/>
    <w:tmpl w:val="18FE4042"/>
    <w:lvl w:ilvl="0" w:tplc="87C40B0E">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B07B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0E86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E008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F46C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7A44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E4B2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F215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B4B3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B135904"/>
    <w:multiLevelType w:val="hybridMultilevel"/>
    <w:tmpl w:val="52C22BEC"/>
    <w:lvl w:ilvl="0" w:tplc="6FE40920">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F666EE">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D4767A">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4E10CC">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8053FE">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C4A992">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2EA7B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18A96A">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181100">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6B56CF"/>
    <w:multiLevelType w:val="hybridMultilevel"/>
    <w:tmpl w:val="09FA0C6A"/>
    <w:lvl w:ilvl="0" w:tplc="BD34ED78">
      <w:start w:val="1"/>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6880A4">
      <w:start w:val="1"/>
      <w:numFmt w:val="lowerLetter"/>
      <w:lvlText w:val="%2"/>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F80AAE">
      <w:start w:val="1"/>
      <w:numFmt w:val="lowerRoman"/>
      <w:lvlText w:val="%3"/>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5691D6">
      <w:start w:val="1"/>
      <w:numFmt w:val="decimal"/>
      <w:lvlText w:val="%4"/>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FA1112">
      <w:start w:val="1"/>
      <w:numFmt w:val="lowerLetter"/>
      <w:lvlText w:val="%5"/>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84F518">
      <w:start w:val="1"/>
      <w:numFmt w:val="lowerRoman"/>
      <w:lvlText w:val="%6"/>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06C52">
      <w:start w:val="1"/>
      <w:numFmt w:val="decimal"/>
      <w:lvlText w:val="%7"/>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D08008">
      <w:start w:val="1"/>
      <w:numFmt w:val="lowerLetter"/>
      <w:lvlText w:val="%8"/>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AEC1D0">
      <w:start w:val="1"/>
      <w:numFmt w:val="lowerRoman"/>
      <w:lvlText w:val="%9"/>
      <w:lvlJc w:val="left"/>
      <w:pPr>
        <w:ind w:left="6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B97D5D"/>
    <w:multiLevelType w:val="hybridMultilevel"/>
    <w:tmpl w:val="07E63FC2"/>
    <w:lvl w:ilvl="0" w:tplc="EDEABD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C4763E">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C85DBA">
      <w:start w:val="1"/>
      <w:numFmt w:val="lowerRoman"/>
      <w:lvlText w:val="%3"/>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6C5ABE">
      <w:start w:val="1"/>
      <w:numFmt w:val="decimal"/>
      <w:lvlText w:val="%4"/>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E03EF8">
      <w:start w:val="1"/>
      <w:numFmt w:val="lowerLetter"/>
      <w:lvlText w:val="%5"/>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E2108">
      <w:start w:val="1"/>
      <w:numFmt w:val="lowerRoman"/>
      <w:lvlText w:val="%6"/>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1ABAF0">
      <w:start w:val="1"/>
      <w:numFmt w:val="decimal"/>
      <w:lvlText w:val="%7"/>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D09F92">
      <w:start w:val="1"/>
      <w:numFmt w:val="lowerLetter"/>
      <w:lvlText w:val="%8"/>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78765A">
      <w:start w:val="1"/>
      <w:numFmt w:val="lowerRoman"/>
      <w:lvlText w:val="%9"/>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D636936"/>
    <w:multiLevelType w:val="hybridMultilevel"/>
    <w:tmpl w:val="16C614A0"/>
    <w:lvl w:ilvl="0" w:tplc="87880E24">
      <w:start w:val="1"/>
      <w:numFmt w:val="decimal"/>
      <w:lvlText w:val="%1."/>
      <w:lvlJc w:val="left"/>
      <w:pPr>
        <w:ind w:left="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70A1CC">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4C059E">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841CF0">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F8BB80">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62080E">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CEA3F4">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6ADB04">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D801C2">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F422C9B"/>
    <w:multiLevelType w:val="multilevel"/>
    <w:tmpl w:val="C81091D4"/>
    <w:lvl w:ilvl="0">
      <w:start w:val="1"/>
      <w:numFmt w:val="decimal"/>
      <w:lvlText w:val="%1."/>
      <w:lvlJc w:val="left"/>
      <w:pPr>
        <w:ind w:left="644" w:hanging="360"/>
      </w:pPr>
      <w:rPr>
        <w:rFonts w:ascii="Calibri" w:eastAsia="Times New Roman" w:hAnsi="Calibri" w:cs="Calibri" w:hint="default"/>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9" w15:restartNumberingAfterBreak="0">
    <w:nsid w:val="5F447942"/>
    <w:multiLevelType w:val="hybridMultilevel"/>
    <w:tmpl w:val="4CD85A08"/>
    <w:lvl w:ilvl="0" w:tplc="66ECCBDE">
      <w:start w:val="3"/>
      <w:numFmt w:val="decimal"/>
      <w:lvlText w:val="%1)"/>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2878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F0E4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004A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D8D3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EAB8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D85F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C60E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D6E1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0097FE9"/>
    <w:multiLevelType w:val="hybridMultilevel"/>
    <w:tmpl w:val="B3D8DFF2"/>
    <w:lvl w:ilvl="0" w:tplc="D004C5F0">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5E49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C8E6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C684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66E0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089F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280A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305A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A2F7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C05F02"/>
    <w:multiLevelType w:val="hybridMultilevel"/>
    <w:tmpl w:val="103074AE"/>
    <w:lvl w:ilvl="0" w:tplc="FE5CD86E">
      <w:start w:val="5"/>
      <w:numFmt w:val="decimal"/>
      <w:lvlText w:val="%1)"/>
      <w:lvlJc w:val="left"/>
      <w:pPr>
        <w:ind w:left="1972"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32" w15:restartNumberingAfterBreak="0">
    <w:nsid w:val="67B27189"/>
    <w:multiLevelType w:val="multilevel"/>
    <w:tmpl w:val="BC6AC6BE"/>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397"/>
        </w:tabs>
        <w:ind w:left="397" w:hanging="397"/>
      </w:pPr>
      <w:rPr>
        <w:rFonts w:ascii="Times New Roman" w:hAnsi="Times New Roman" w:hint="default"/>
        <w:b w:val="0"/>
        <w:i w:val="0"/>
        <w:sz w:val="24"/>
        <w:szCs w:val="24"/>
      </w:rPr>
    </w:lvl>
    <w:lvl w:ilvl="3">
      <w:start w:val="1"/>
      <w:numFmt w:val="decimal"/>
      <w:pStyle w:val="Styl4"/>
      <w:lvlText w:val="%4)"/>
      <w:lvlJc w:val="left"/>
      <w:pPr>
        <w:tabs>
          <w:tab w:val="num" w:pos="794"/>
        </w:tabs>
        <w:ind w:left="794" w:hanging="397"/>
      </w:pPr>
      <w:rPr>
        <w:rFonts w:ascii="Times New Roman" w:hAnsi="Times New Roman" w:hint="default"/>
        <w:b w:val="0"/>
        <w:i w:val="0"/>
        <w:sz w:val="22"/>
      </w:rPr>
    </w:lvl>
    <w:lvl w:ilvl="4">
      <w:start w:val="1"/>
      <w:numFmt w:val="lowerLetter"/>
      <w:pStyle w:val="Styl5"/>
      <w:lvlText w:val="%5)"/>
      <w:lvlJc w:val="left"/>
      <w:pPr>
        <w:tabs>
          <w:tab w:val="num" w:pos="1191"/>
        </w:tabs>
        <w:ind w:left="1191" w:hanging="397"/>
      </w:pPr>
      <w:rPr>
        <w:rFonts w:ascii="Times New Roman" w:hAnsi="Times New Roman" w:cs="Times New Roman"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ADF48CF"/>
    <w:multiLevelType w:val="hybridMultilevel"/>
    <w:tmpl w:val="E05E116C"/>
    <w:lvl w:ilvl="0" w:tplc="B7AEFE88">
      <w:start w:val="1"/>
      <w:numFmt w:val="decimal"/>
      <w:lvlText w:val="%1."/>
      <w:lvlJc w:val="left"/>
      <w:pPr>
        <w:ind w:left="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12B5CA">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869B50">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CAEB46">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B09CE4">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1EC556">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6A6654">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ADB42">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008EC6">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C5F3852"/>
    <w:multiLevelType w:val="hybridMultilevel"/>
    <w:tmpl w:val="C9844F7C"/>
    <w:lvl w:ilvl="0" w:tplc="C6D2F7BE">
      <w:start w:val="1"/>
      <w:numFmt w:val="decimal"/>
      <w:lvlText w:val="%1."/>
      <w:lvlJc w:val="left"/>
      <w:pPr>
        <w:ind w:left="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7639C8">
      <w:start w:val="1"/>
      <w:numFmt w:val="decimal"/>
      <w:lvlText w:val="%2)"/>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689BEC">
      <w:start w:val="1"/>
      <w:numFmt w:val="lowerRoman"/>
      <w:lvlText w:val="%3"/>
      <w:lvlJc w:val="left"/>
      <w:pPr>
        <w:ind w:left="1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56BB36">
      <w:start w:val="1"/>
      <w:numFmt w:val="decimal"/>
      <w:lvlText w:val="%4"/>
      <w:lvlJc w:val="left"/>
      <w:pPr>
        <w:ind w:left="1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DCEFBC">
      <w:start w:val="1"/>
      <w:numFmt w:val="lowerLetter"/>
      <w:lvlText w:val="%5"/>
      <w:lvlJc w:val="left"/>
      <w:pPr>
        <w:ind w:left="2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3ED09E">
      <w:start w:val="1"/>
      <w:numFmt w:val="lowerRoman"/>
      <w:lvlText w:val="%6"/>
      <w:lvlJc w:val="left"/>
      <w:pPr>
        <w:ind w:left="3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66BEB6">
      <w:start w:val="1"/>
      <w:numFmt w:val="decimal"/>
      <w:lvlText w:val="%7"/>
      <w:lvlJc w:val="left"/>
      <w:pPr>
        <w:ind w:left="4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DCBC08">
      <w:start w:val="1"/>
      <w:numFmt w:val="lowerLetter"/>
      <w:lvlText w:val="%8"/>
      <w:lvlJc w:val="left"/>
      <w:pPr>
        <w:ind w:left="4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8271E2">
      <w:start w:val="1"/>
      <w:numFmt w:val="lowerRoman"/>
      <w:lvlText w:val="%9"/>
      <w:lvlJc w:val="left"/>
      <w:pPr>
        <w:ind w:left="5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6F641D13"/>
    <w:multiLevelType w:val="hybridMultilevel"/>
    <w:tmpl w:val="2A14B5AC"/>
    <w:lvl w:ilvl="0" w:tplc="2EACE302">
      <w:start w:val="12"/>
      <w:numFmt w:val="decimal"/>
      <w:lvlText w:val="%1."/>
      <w:lvlJc w:val="left"/>
      <w:pPr>
        <w:ind w:left="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0EE7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5672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B4E3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6036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46BB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0E57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08E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1041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07B765F"/>
    <w:multiLevelType w:val="hybridMultilevel"/>
    <w:tmpl w:val="EB9EBAE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726B4939"/>
    <w:multiLevelType w:val="hybridMultilevel"/>
    <w:tmpl w:val="A2D8C7DC"/>
    <w:lvl w:ilvl="0" w:tplc="D546755A">
      <w:start w:val="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A44D6E">
      <w:start w:val="2"/>
      <w:numFmt w:val="lowerLetter"/>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F48986">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0036EE">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BE3E82">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4CC6EC">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5AF042">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44694">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8A5894">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DA46329"/>
    <w:multiLevelType w:val="hybridMultilevel"/>
    <w:tmpl w:val="E2CC5FDA"/>
    <w:lvl w:ilvl="0" w:tplc="B07040CA">
      <w:start w:val="1"/>
      <w:numFmt w:val="decimal"/>
      <w:lvlText w:val="%1."/>
      <w:lvlJc w:val="left"/>
      <w:pPr>
        <w:ind w:left="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8C8A60">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842910">
      <w:start w:val="1"/>
      <w:numFmt w:val="lowerRoman"/>
      <w:lvlText w:val="%3"/>
      <w:lvlJc w:val="left"/>
      <w:pPr>
        <w:ind w:left="1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38A170">
      <w:start w:val="1"/>
      <w:numFmt w:val="decimal"/>
      <w:lvlText w:val="%4"/>
      <w:lvlJc w:val="left"/>
      <w:pPr>
        <w:ind w:left="2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A653E0">
      <w:start w:val="1"/>
      <w:numFmt w:val="lowerLetter"/>
      <w:lvlText w:val="%5"/>
      <w:lvlJc w:val="left"/>
      <w:pPr>
        <w:ind w:left="2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8C25C2">
      <w:start w:val="1"/>
      <w:numFmt w:val="lowerRoman"/>
      <w:lvlText w:val="%6"/>
      <w:lvlJc w:val="left"/>
      <w:pPr>
        <w:ind w:left="3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168E3E">
      <w:start w:val="1"/>
      <w:numFmt w:val="decimal"/>
      <w:lvlText w:val="%7"/>
      <w:lvlJc w:val="left"/>
      <w:pPr>
        <w:ind w:left="4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6487BE">
      <w:start w:val="1"/>
      <w:numFmt w:val="lowerLetter"/>
      <w:lvlText w:val="%8"/>
      <w:lvlJc w:val="left"/>
      <w:pPr>
        <w:ind w:left="4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1884DC">
      <w:start w:val="1"/>
      <w:numFmt w:val="lowerRoman"/>
      <w:lvlText w:val="%9"/>
      <w:lvlJc w:val="left"/>
      <w:pPr>
        <w:ind w:left="5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33"/>
  </w:num>
  <w:num w:numId="3">
    <w:abstractNumId w:val="38"/>
  </w:num>
  <w:num w:numId="4">
    <w:abstractNumId w:val="27"/>
  </w:num>
  <w:num w:numId="5">
    <w:abstractNumId w:val="34"/>
  </w:num>
  <w:num w:numId="6">
    <w:abstractNumId w:val="12"/>
  </w:num>
  <w:num w:numId="7">
    <w:abstractNumId w:val="30"/>
  </w:num>
  <w:num w:numId="8">
    <w:abstractNumId w:val="2"/>
  </w:num>
  <w:num w:numId="9">
    <w:abstractNumId w:val="3"/>
  </w:num>
  <w:num w:numId="10">
    <w:abstractNumId w:val="5"/>
  </w:num>
  <w:num w:numId="11">
    <w:abstractNumId w:val="1"/>
  </w:num>
  <w:num w:numId="12">
    <w:abstractNumId w:val="8"/>
  </w:num>
  <w:num w:numId="13">
    <w:abstractNumId w:val="36"/>
  </w:num>
  <w:num w:numId="14">
    <w:abstractNumId w:val="16"/>
  </w:num>
  <w:num w:numId="15">
    <w:abstractNumId w:val="18"/>
  </w:num>
  <w:num w:numId="16">
    <w:abstractNumId w:val="10"/>
  </w:num>
  <w:num w:numId="17">
    <w:abstractNumId w:val="11"/>
  </w:num>
  <w:num w:numId="18">
    <w:abstractNumId w:val="13"/>
  </w:num>
  <w:num w:numId="19">
    <w:abstractNumId w:val="25"/>
  </w:num>
  <w:num w:numId="20">
    <w:abstractNumId w:val="29"/>
  </w:num>
  <w:num w:numId="21">
    <w:abstractNumId w:val="21"/>
  </w:num>
  <w:num w:numId="22">
    <w:abstractNumId w:val="23"/>
  </w:num>
  <w:num w:numId="23">
    <w:abstractNumId w:val="14"/>
  </w:num>
  <w:num w:numId="24">
    <w:abstractNumId w:val="15"/>
  </w:num>
  <w:num w:numId="25">
    <w:abstractNumId w:val="39"/>
  </w:num>
  <w:num w:numId="26">
    <w:abstractNumId w:val="24"/>
  </w:num>
  <w:num w:numId="27">
    <w:abstractNumId w:val="22"/>
  </w:num>
  <w:num w:numId="28">
    <w:abstractNumId w:val="9"/>
  </w:num>
  <w:num w:numId="29">
    <w:abstractNumId w:val="6"/>
  </w:num>
  <w:num w:numId="30">
    <w:abstractNumId w:val="7"/>
  </w:num>
  <w:num w:numId="31">
    <w:abstractNumId w:val="0"/>
  </w:num>
  <w:num w:numId="32">
    <w:abstractNumId w:val="17"/>
  </w:num>
  <w:num w:numId="33">
    <w:abstractNumId w:val="37"/>
  </w:num>
  <w:num w:numId="34">
    <w:abstractNumId w:val="31"/>
  </w:num>
  <w:num w:numId="35">
    <w:abstractNumId w:val="4"/>
  </w:num>
  <w:num w:numId="36">
    <w:abstractNumId w:val="32"/>
  </w:num>
  <w:num w:numId="37">
    <w:abstractNumId w:val="35"/>
  </w:num>
  <w:num w:numId="38">
    <w:abstractNumId w:val="20"/>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29"/>
    <w:rsid w:val="000034B9"/>
    <w:rsid w:val="00033D9B"/>
    <w:rsid w:val="00041947"/>
    <w:rsid w:val="00050892"/>
    <w:rsid w:val="00054F65"/>
    <w:rsid w:val="00067C9D"/>
    <w:rsid w:val="0008350F"/>
    <w:rsid w:val="00094B55"/>
    <w:rsid w:val="000A1248"/>
    <w:rsid w:val="000B7558"/>
    <w:rsid w:val="001108BF"/>
    <w:rsid w:val="00114F12"/>
    <w:rsid w:val="001301B6"/>
    <w:rsid w:val="00131776"/>
    <w:rsid w:val="00135931"/>
    <w:rsid w:val="001362DF"/>
    <w:rsid w:val="001667DD"/>
    <w:rsid w:val="00187754"/>
    <w:rsid w:val="00195577"/>
    <w:rsid w:val="001B09AB"/>
    <w:rsid w:val="001B1B50"/>
    <w:rsid w:val="001C4615"/>
    <w:rsid w:val="001E2D03"/>
    <w:rsid w:val="001E6294"/>
    <w:rsid w:val="00200633"/>
    <w:rsid w:val="00282A39"/>
    <w:rsid w:val="00287C31"/>
    <w:rsid w:val="002A3A6E"/>
    <w:rsid w:val="002A4C52"/>
    <w:rsid w:val="002B6731"/>
    <w:rsid w:val="002F7397"/>
    <w:rsid w:val="0034406D"/>
    <w:rsid w:val="00356930"/>
    <w:rsid w:val="00373EFF"/>
    <w:rsid w:val="003B2732"/>
    <w:rsid w:val="003C7527"/>
    <w:rsid w:val="00403DD2"/>
    <w:rsid w:val="00414CC3"/>
    <w:rsid w:val="004429C2"/>
    <w:rsid w:val="00464A0A"/>
    <w:rsid w:val="00466DCF"/>
    <w:rsid w:val="00474DD9"/>
    <w:rsid w:val="00485315"/>
    <w:rsid w:val="00496CA9"/>
    <w:rsid w:val="004B432B"/>
    <w:rsid w:val="004C1219"/>
    <w:rsid w:val="004C4974"/>
    <w:rsid w:val="004C5802"/>
    <w:rsid w:val="004C79D6"/>
    <w:rsid w:val="004D4535"/>
    <w:rsid w:val="004E3795"/>
    <w:rsid w:val="004F5555"/>
    <w:rsid w:val="00520406"/>
    <w:rsid w:val="00523E69"/>
    <w:rsid w:val="00535022"/>
    <w:rsid w:val="0054111C"/>
    <w:rsid w:val="005434B1"/>
    <w:rsid w:val="00556DDA"/>
    <w:rsid w:val="00565FCD"/>
    <w:rsid w:val="0059415C"/>
    <w:rsid w:val="005C78F8"/>
    <w:rsid w:val="005D11A8"/>
    <w:rsid w:val="005D6AFA"/>
    <w:rsid w:val="005F2F92"/>
    <w:rsid w:val="006224AF"/>
    <w:rsid w:val="006227A4"/>
    <w:rsid w:val="00650DA6"/>
    <w:rsid w:val="0066339E"/>
    <w:rsid w:val="0066625E"/>
    <w:rsid w:val="006A60C8"/>
    <w:rsid w:val="006B3C9C"/>
    <w:rsid w:val="006C0353"/>
    <w:rsid w:val="006C672F"/>
    <w:rsid w:val="006E0EEF"/>
    <w:rsid w:val="00743836"/>
    <w:rsid w:val="0074619B"/>
    <w:rsid w:val="00773869"/>
    <w:rsid w:val="007D1B3C"/>
    <w:rsid w:val="007F5D29"/>
    <w:rsid w:val="008011E5"/>
    <w:rsid w:val="00816C6D"/>
    <w:rsid w:val="00834551"/>
    <w:rsid w:val="008517A4"/>
    <w:rsid w:val="00851DD1"/>
    <w:rsid w:val="00854B79"/>
    <w:rsid w:val="008952B2"/>
    <w:rsid w:val="008C08A5"/>
    <w:rsid w:val="008E4EA1"/>
    <w:rsid w:val="008F2F91"/>
    <w:rsid w:val="00910BD4"/>
    <w:rsid w:val="00931427"/>
    <w:rsid w:val="0094011C"/>
    <w:rsid w:val="009515FE"/>
    <w:rsid w:val="0095245D"/>
    <w:rsid w:val="009B5614"/>
    <w:rsid w:val="009E6A77"/>
    <w:rsid w:val="00A07F39"/>
    <w:rsid w:val="00A2020B"/>
    <w:rsid w:val="00A373DF"/>
    <w:rsid w:val="00A44A8A"/>
    <w:rsid w:val="00A450B7"/>
    <w:rsid w:val="00A91546"/>
    <w:rsid w:val="00AA6F25"/>
    <w:rsid w:val="00AB4CA3"/>
    <w:rsid w:val="00AC54D7"/>
    <w:rsid w:val="00AC5D93"/>
    <w:rsid w:val="00AF6E39"/>
    <w:rsid w:val="00B10728"/>
    <w:rsid w:val="00B1433C"/>
    <w:rsid w:val="00B56303"/>
    <w:rsid w:val="00BA4C73"/>
    <w:rsid w:val="00BB1E9C"/>
    <w:rsid w:val="00BD1C24"/>
    <w:rsid w:val="00BE74A8"/>
    <w:rsid w:val="00C14A39"/>
    <w:rsid w:val="00C203A2"/>
    <w:rsid w:val="00C3753B"/>
    <w:rsid w:val="00C44B0F"/>
    <w:rsid w:val="00C57A47"/>
    <w:rsid w:val="00C64216"/>
    <w:rsid w:val="00C679CA"/>
    <w:rsid w:val="00CA385E"/>
    <w:rsid w:val="00CF24D2"/>
    <w:rsid w:val="00D02941"/>
    <w:rsid w:val="00D101E2"/>
    <w:rsid w:val="00D175E6"/>
    <w:rsid w:val="00D226C5"/>
    <w:rsid w:val="00D32132"/>
    <w:rsid w:val="00D56EBF"/>
    <w:rsid w:val="00DD1BB0"/>
    <w:rsid w:val="00DD50E5"/>
    <w:rsid w:val="00DE1E84"/>
    <w:rsid w:val="00DE34B7"/>
    <w:rsid w:val="00E172E9"/>
    <w:rsid w:val="00E5735C"/>
    <w:rsid w:val="00EE26FA"/>
    <w:rsid w:val="00EF3237"/>
    <w:rsid w:val="00F14E40"/>
    <w:rsid w:val="00F23D0B"/>
    <w:rsid w:val="00F51233"/>
    <w:rsid w:val="00F80518"/>
    <w:rsid w:val="00F84C09"/>
    <w:rsid w:val="00FA0AC0"/>
    <w:rsid w:val="00FA4EA8"/>
    <w:rsid w:val="00FB14DB"/>
    <w:rsid w:val="00FB6FB5"/>
    <w:rsid w:val="00FD2866"/>
    <w:rsid w:val="00FE22BD"/>
    <w:rsid w:val="00FE2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0124C"/>
  <w15:docId w15:val="{6309FA85-11C8-41DD-82D7-F4C48D04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3869"/>
    <w:pPr>
      <w:spacing w:after="37" w:line="271" w:lineRule="auto"/>
      <w:ind w:left="435" w:hanging="358"/>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64" w:line="267" w:lineRule="auto"/>
      <w:ind w:left="2271"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w:eastAsia="Calibri" w:hAnsi="Calibri" w:cs="Calibri"/>
      <w:b/>
      <w:color w:val="000000"/>
      <w:sz w:val="22"/>
    </w:rPr>
  </w:style>
  <w:style w:type="paragraph" w:customStyle="1" w:styleId="footnotedescription">
    <w:name w:val="footnote description"/>
    <w:next w:val="Normalny"/>
    <w:link w:val="footnotedescriptionChar"/>
    <w:hidden/>
    <w:pPr>
      <w:spacing w:after="0"/>
      <w:ind w:left="77"/>
    </w:pPr>
    <w:rPr>
      <w:rFonts w:ascii="Calibri" w:eastAsia="Calibri" w:hAnsi="Calibri" w:cs="Calibri"/>
      <w:color w:val="000000"/>
    </w:rPr>
  </w:style>
  <w:style w:type="character" w:customStyle="1" w:styleId="footnotedescriptionChar">
    <w:name w:val="footnote description Char"/>
    <w:link w:val="footnotedescription"/>
    <w:rPr>
      <w:rFonts w:ascii="Calibri" w:eastAsia="Calibri" w:hAnsi="Calibri" w:cs="Calibri"/>
      <w:color w:val="000000"/>
      <w:sz w:val="22"/>
    </w:rPr>
  </w:style>
  <w:style w:type="character" w:customStyle="1" w:styleId="footnotemark">
    <w:name w:val="footnote mark"/>
    <w:hidden/>
    <w:rPr>
      <w:rFonts w:ascii="Calibri" w:eastAsia="Calibri" w:hAnsi="Calibri" w:cs="Calibri"/>
      <w:color w:val="000000"/>
      <w:sz w:val="22"/>
      <w:vertAlign w:val="superscript"/>
    </w:rPr>
  </w:style>
  <w:style w:type="paragraph" w:styleId="Akapitzlist">
    <w:name w:val="List Paragraph"/>
    <w:basedOn w:val="Normalny"/>
    <w:uiPriority w:val="34"/>
    <w:qFormat/>
    <w:rsid w:val="00282A39"/>
    <w:pPr>
      <w:ind w:left="720"/>
      <w:contextualSpacing/>
    </w:pPr>
  </w:style>
  <w:style w:type="paragraph" w:styleId="Nagwek">
    <w:name w:val="header"/>
    <w:basedOn w:val="Normalny"/>
    <w:link w:val="NagwekZnak"/>
    <w:uiPriority w:val="99"/>
    <w:unhideWhenUsed/>
    <w:rsid w:val="001362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62DF"/>
    <w:rPr>
      <w:rFonts w:ascii="Calibri" w:eastAsia="Calibri" w:hAnsi="Calibri" w:cs="Calibri"/>
      <w:color w:val="000000"/>
    </w:rPr>
  </w:style>
  <w:style w:type="paragraph" w:styleId="Stopka">
    <w:name w:val="footer"/>
    <w:basedOn w:val="Normalny"/>
    <w:link w:val="StopkaZnak"/>
    <w:uiPriority w:val="99"/>
    <w:unhideWhenUsed/>
    <w:rsid w:val="001362DF"/>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1362DF"/>
    <w:rPr>
      <w:rFonts w:cs="Times New Roman"/>
    </w:rPr>
  </w:style>
  <w:style w:type="paragraph" w:customStyle="1" w:styleId="Styl1">
    <w:name w:val="Styl 1"/>
    <w:basedOn w:val="Normalny"/>
    <w:next w:val="Styl2"/>
    <w:rsid w:val="00094B55"/>
    <w:pPr>
      <w:numPr>
        <w:numId w:val="36"/>
      </w:numPr>
      <w:spacing w:before="120" w:after="120" w:line="240" w:lineRule="auto"/>
      <w:outlineLvl w:val="0"/>
    </w:pPr>
    <w:rPr>
      <w:rFonts w:ascii="Times New Roman" w:eastAsia="Times New Roman" w:hAnsi="Times New Roman" w:cs="Times New Roman"/>
      <w:b/>
      <w:caps/>
      <w:color w:val="auto"/>
      <w:szCs w:val="20"/>
      <w:lang w:val="en-US"/>
    </w:rPr>
  </w:style>
  <w:style w:type="paragraph" w:customStyle="1" w:styleId="Styl2">
    <w:name w:val="Styl 2"/>
    <w:basedOn w:val="Normalny"/>
    <w:next w:val="Styl3"/>
    <w:rsid w:val="00094B55"/>
    <w:pPr>
      <w:numPr>
        <w:ilvl w:val="1"/>
        <w:numId w:val="36"/>
      </w:numPr>
      <w:tabs>
        <w:tab w:val="center" w:pos="851"/>
      </w:tabs>
      <w:spacing w:before="120" w:after="120" w:line="240" w:lineRule="auto"/>
      <w:jc w:val="center"/>
      <w:outlineLvl w:val="1"/>
    </w:pPr>
    <w:rPr>
      <w:rFonts w:ascii="Times New Roman" w:eastAsia="Times New Roman" w:hAnsi="Times New Roman" w:cs="Times New Roman"/>
      <w:b/>
      <w:color w:val="auto"/>
      <w:szCs w:val="20"/>
      <w:lang w:val="en-US"/>
    </w:rPr>
  </w:style>
  <w:style w:type="paragraph" w:customStyle="1" w:styleId="Styl3">
    <w:name w:val="Styl3"/>
    <w:basedOn w:val="Styl1"/>
    <w:rsid w:val="00094B55"/>
    <w:pPr>
      <w:numPr>
        <w:ilvl w:val="2"/>
      </w:numPr>
      <w:spacing w:before="0" w:after="0" w:line="360" w:lineRule="auto"/>
      <w:outlineLvl w:val="2"/>
    </w:pPr>
    <w:rPr>
      <w:b w:val="0"/>
      <w:caps w:val="0"/>
    </w:rPr>
  </w:style>
  <w:style w:type="paragraph" w:customStyle="1" w:styleId="Styl4">
    <w:name w:val="Styl4"/>
    <w:basedOn w:val="Styl3"/>
    <w:rsid w:val="00094B55"/>
    <w:pPr>
      <w:numPr>
        <w:ilvl w:val="3"/>
      </w:numPr>
      <w:tabs>
        <w:tab w:val="left" w:pos="851"/>
      </w:tabs>
      <w:outlineLvl w:val="3"/>
    </w:pPr>
  </w:style>
  <w:style w:type="paragraph" w:customStyle="1" w:styleId="Styl5">
    <w:name w:val="Styl5"/>
    <w:basedOn w:val="Styl4"/>
    <w:rsid w:val="00094B55"/>
    <w:pPr>
      <w:numPr>
        <w:ilvl w:val="4"/>
      </w:numPr>
      <w:outlineLvl w:val="4"/>
    </w:pPr>
  </w:style>
  <w:style w:type="paragraph" w:styleId="Tekstdymka">
    <w:name w:val="Balloon Text"/>
    <w:basedOn w:val="Normalny"/>
    <w:link w:val="TekstdymkaZnak"/>
    <w:uiPriority w:val="99"/>
    <w:semiHidden/>
    <w:unhideWhenUsed/>
    <w:rsid w:val="00BA4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C73"/>
    <w:rPr>
      <w:rFonts w:ascii="Segoe UI" w:eastAsia="Calibri" w:hAnsi="Segoe UI" w:cs="Segoe UI"/>
      <w:color w:val="000000"/>
      <w:sz w:val="18"/>
      <w:szCs w:val="18"/>
    </w:rPr>
  </w:style>
  <w:style w:type="paragraph" w:styleId="Tekstprzypisudolnego">
    <w:name w:val="footnote text"/>
    <w:basedOn w:val="Normalny"/>
    <w:link w:val="TekstprzypisudolnegoZnak"/>
    <w:uiPriority w:val="99"/>
    <w:semiHidden/>
    <w:unhideWhenUsed/>
    <w:rsid w:val="004C58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5802"/>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4C58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A9E32-E61F-48F4-A5C4-282F18AF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11009</Words>
  <Characters>66058</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załącznik nr 4 - wzór umowy</vt:lpstr>
    </vt:vector>
  </TitlesOfParts>
  <Company/>
  <LinksUpToDate>false</LinksUpToDate>
  <CharactersWithSpaces>76914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 wzór umowy</dc:title>
  <dc:subject/>
  <dc:creator>ALEK</dc:creator>
  <cp:keywords/>
  <cp:lastModifiedBy>Natalia Kaczyńska</cp:lastModifiedBy>
  <cp:revision>4</cp:revision>
  <cp:lastPrinted>2022-04-14T13:59:00Z</cp:lastPrinted>
  <dcterms:created xsi:type="dcterms:W3CDTF">2022-05-19T08:01:00Z</dcterms:created>
  <dcterms:modified xsi:type="dcterms:W3CDTF">2022-05-19T10:43:00Z</dcterms:modified>
</cp:coreProperties>
</file>